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B2846" w14:textId="3CAD2DAB" w:rsidR="000E5DD3" w:rsidRPr="00D02C72" w:rsidRDefault="000E5DD3" w:rsidP="000E5DD3">
      <w:pPr>
        <w:pStyle w:val="CRCoverPage"/>
        <w:tabs>
          <w:tab w:val="right" w:pos="9639"/>
        </w:tabs>
        <w:spacing w:after="0"/>
        <w:rPr>
          <w:b/>
          <w:noProof/>
          <w:sz w:val="28"/>
        </w:rPr>
      </w:pPr>
      <w:r w:rsidRPr="00B1057D">
        <w:rPr>
          <w:b/>
          <w:noProof/>
          <w:sz w:val="24"/>
        </w:rPr>
        <w:t>3GPP TSG-SA WG2 Meeting #128</w:t>
      </w:r>
      <w:r w:rsidR="006F64F0">
        <w:rPr>
          <w:b/>
          <w:noProof/>
          <w:sz w:val="24"/>
        </w:rPr>
        <w:t>bis</w:t>
      </w:r>
      <w:r w:rsidRPr="00521456">
        <w:rPr>
          <w:b/>
          <w:i/>
          <w:noProof/>
          <w:sz w:val="28"/>
        </w:rPr>
        <w:tab/>
      </w:r>
      <w:r w:rsidRPr="00D02C72">
        <w:rPr>
          <w:b/>
          <w:noProof/>
          <w:sz w:val="28"/>
        </w:rPr>
        <w:t>S2-</w:t>
      </w:r>
      <w:r w:rsidR="006F64F0">
        <w:rPr>
          <w:b/>
          <w:noProof/>
          <w:sz w:val="28"/>
        </w:rPr>
        <w:t>18</w:t>
      </w:r>
      <w:r w:rsidR="00757AC4">
        <w:rPr>
          <w:b/>
          <w:noProof/>
          <w:sz w:val="28"/>
        </w:rPr>
        <w:t>7840</w:t>
      </w:r>
    </w:p>
    <w:p w14:paraId="6D14F72B" w14:textId="451F0134" w:rsidR="000E5DD3" w:rsidRPr="00F76B76" w:rsidRDefault="006F64F0" w:rsidP="000E5DD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20-24 August 2018, Sophia </w:t>
      </w:r>
      <w:proofErr w:type="spellStart"/>
      <w:r>
        <w:rPr>
          <w:rFonts w:ascii="Arial" w:eastAsia="Arial Unicode MS" w:hAnsi="Arial" w:cs="Arial"/>
          <w:b/>
          <w:bCs/>
          <w:sz w:val="24"/>
        </w:rPr>
        <w:t>Antipolis</w:t>
      </w:r>
      <w:proofErr w:type="spellEnd"/>
      <w:r>
        <w:rPr>
          <w:rFonts w:ascii="Arial" w:eastAsia="Arial Unicode MS" w:hAnsi="Arial" w:cs="Arial"/>
          <w:b/>
          <w:bCs/>
          <w:sz w:val="24"/>
        </w:rPr>
        <w:t>, France</w:t>
      </w:r>
      <w:r w:rsidR="000E5DD3" w:rsidRPr="00F76B76">
        <w:rPr>
          <w:rFonts w:ascii="Arial" w:hAnsi="Arial" w:cs="Arial"/>
          <w:b/>
          <w:bCs/>
        </w:rPr>
        <w:tab/>
      </w:r>
      <w:r w:rsidR="000E5DD3" w:rsidRPr="00FC51D3">
        <w:rPr>
          <w:rFonts w:ascii="Arial" w:hAnsi="Arial" w:cs="Arial"/>
          <w:b/>
          <w:bCs/>
        </w:rPr>
        <w:t>(</w:t>
      </w:r>
      <w:r w:rsidR="000E5DD3" w:rsidRPr="00FC51D3">
        <w:rPr>
          <w:rFonts w:ascii="Arial" w:hAnsi="Arial" w:cs="Arial"/>
          <w:b/>
          <w:bCs/>
          <w:i/>
          <w:color w:val="0000FF"/>
        </w:rPr>
        <w:t>revision of S2-18xxxx</w:t>
      </w:r>
      <w:r w:rsidR="000E5DD3" w:rsidRPr="00FC51D3">
        <w:rPr>
          <w:rFonts w:ascii="Arial" w:hAnsi="Arial" w:cs="Arial"/>
          <w:b/>
          <w:bCs/>
        </w:rPr>
        <w:t>)</w:t>
      </w:r>
    </w:p>
    <w:p w14:paraId="36064B44" w14:textId="68D902D4"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6F64F0">
        <w:rPr>
          <w:rFonts w:ascii="Arial" w:hAnsi="Arial" w:cs="Arial"/>
          <w:b/>
        </w:rPr>
        <w:t>OPPO</w:t>
      </w:r>
    </w:p>
    <w:p w14:paraId="2553E5F3" w14:textId="09E42C47" w:rsidR="006F64F0" w:rsidRPr="006F64F0" w:rsidRDefault="00440983" w:rsidP="006F64F0">
      <w:pPr>
        <w:ind w:left="2127" w:hanging="2127"/>
        <w:rPr>
          <w:rFonts w:ascii="Arial" w:eastAsia="宋体" w:hAnsi="Arial" w:cs="Arial"/>
          <w:b/>
          <w:lang w:eastAsia="zh-CN"/>
        </w:rPr>
      </w:pPr>
      <w:r>
        <w:rPr>
          <w:rFonts w:ascii="Arial" w:hAnsi="Arial" w:cs="Arial"/>
          <w:b/>
        </w:rPr>
        <w:t>Title:</w:t>
      </w:r>
      <w:r>
        <w:rPr>
          <w:rFonts w:ascii="Arial" w:hAnsi="Arial" w:cs="Arial"/>
          <w:b/>
        </w:rPr>
        <w:tab/>
      </w:r>
      <w:r w:rsidR="00C32A3C">
        <w:rPr>
          <w:rFonts w:ascii="Arial" w:hAnsi="Arial" w:cs="Arial"/>
          <w:b/>
        </w:rPr>
        <w:t>Update</w:t>
      </w:r>
      <w:r w:rsidR="006F64F0">
        <w:rPr>
          <w:rFonts w:ascii="Arial" w:hAnsi="Arial" w:cs="Arial"/>
          <w:b/>
        </w:rPr>
        <w:t xml:space="preserve"> Solution</w:t>
      </w:r>
      <w:r w:rsidR="00C32A3C">
        <w:rPr>
          <w:rFonts w:ascii="Arial" w:hAnsi="Arial" w:cs="Arial"/>
          <w:b/>
        </w:rPr>
        <w:t xml:space="preserve"> 2: MA-PDU Session Establishment without URSP</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156838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17A45038"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 contribution</w:t>
      </w:r>
      <w:bookmarkEnd w:id="0"/>
      <w:r w:rsidR="00315B1E">
        <w:rPr>
          <w:rFonts w:ascii="Arial" w:hAnsi="Arial" w:cs="Arial"/>
          <w:i/>
        </w:rPr>
        <w:t xml:space="preserve"> clarifies how UE decides</w:t>
      </w:r>
      <w:r w:rsidR="00F2272C">
        <w:rPr>
          <w:rFonts w:ascii="Arial" w:hAnsi="Arial" w:cs="Arial"/>
          <w:i/>
        </w:rPr>
        <w:t xml:space="preserve"> </w:t>
      </w:r>
      <w:r w:rsidR="00B77E88">
        <w:rPr>
          <w:rFonts w:ascii="Arial" w:hAnsi="Arial" w:cs="Arial"/>
          <w:i/>
        </w:rPr>
        <w:t xml:space="preserve">to </w:t>
      </w:r>
      <w:r w:rsidR="00F2272C">
        <w:rPr>
          <w:rFonts w:ascii="Arial" w:hAnsi="Arial" w:cs="Arial"/>
          <w:i/>
        </w:rPr>
        <w:t>initiate the establishment of</w:t>
      </w:r>
      <w:r w:rsidR="008929FD">
        <w:rPr>
          <w:rFonts w:ascii="Arial" w:hAnsi="Arial" w:cs="Arial"/>
          <w:i/>
        </w:rPr>
        <w:t xml:space="preserve"> Mul</w:t>
      </w:r>
      <w:r w:rsidR="00B77E88">
        <w:rPr>
          <w:rFonts w:ascii="Arial" w:hAnsi="Arial" w:cs="Arial"/>
          <w:i/>
        </w:rPr>
        <w:t>ti Access PDU Session</w:t>
      </w:r>
      <w:r w:rsidR="00F2272C">
        <w:rPr>
          <w:rFonts w:ascii="Arial" w:hAnsi="Arial" w:cs="Arial"/>
          <w:i/>
        </w:rPr>
        <w:t xml:space="preserve"> when UE does not receive URSP</w:t>
      </w:r>
      <w:r w:rsidR="00D14529">
        <w:rPr>
          <w:rFonts w:ascii="Arial" w:hAnsi="Arial" w:cs="Arial"/>
          <w:i/>
        </w:rPr>
        <w:t>.</w:t>
      </w:r>
    </w:p>
    <w:p w14:paraId="50B34D6C" w14:textId="712165D6" w:rsidR="004360DE" w:rsidRDefault="00DB1140" w:rsidP="004360DE">
      <w:pPr>
        <w:pStyle w:val="1"/>
      </w:pPr>
      <w:r>
        <w:t xml:space="preserve">1. </w:t>
      </w:r>
      <w:r w:rsidR="004360DE">
        <w:t>Discussion</w:t>
      </w:r>
    </w:p>
    <w:p w14:paraId="4C73B7D6" w14:textId="2B0F36C1" w:rsidR="00C813B3" w:rsidRDefault="00C813B3" w:rsidP="00C813B3">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the current Solution 2, it </w:t>
      </w:r>
      <w:proofErr w:type="gramStart"/>
      <w:r>
        <w:rPr>
          <w:rFonts w:eastAsia="宋体"/>
          <w:lang w:eastAsia="zh-CN"/>
        </w:rPr>
        <w:t>is described</w:t>
      </w:r>
      <w:proofErr w:type="gramEnd"/>
      <w:r>
        <w:rPr>
          <w:rFonts w:eastAsia="宋体"/>
          <w:lang w:eastAsia="zh-CN"/>
        </w:rPr>
        <w:t xml:space="preserve"> that UE decides to establish a MA-PDU Session </w:t>
      </w:r>
      <w:r w:rsidR="00362887">
        <w:rPr>
          <w:rFonts w:eastAsia="宋体"/>
          <w:lang w:eastAsia="zh-CN"/>
        </w:rPr>
        <w:t>based on the configured policy</w:t>
      </w:r>
      <w:r>
        <w:rPr>
          <w:rFonts w:eastAsia="宋体"/>
          <w:lang w:eastAsia="zh-CN"/>
        </w:rPr>
        <w:t xml:space="preserve">, i.e. URSP. </w:t>
      </w:r>
      <w:r w:rsidR="00694EF4">
        <w:rPr>
          <w:rFonts w:eastAsia="宋体"/>
          <w:lang w:eastAsia="zh-CN"/>
        </w:rPr>
        <w:t xml:space="preserve">And the same mechanism </w:t>
      </w:r>
      <w:proofErr w:type="gramStart"/>
      <w:r w:rsidR="00694EF4">
        <w:rPr>
          <w:rFonts w:eastAsia="宋体"/>
          <w:lang w:eastAsia="zh-CN"/>
        </w:rPr>
        <w:t>is also</w:t>
      </w:r>
      <w:proofErr w:type="gramEnd"/>
      <w:r w:rsidR="00694EF4">
        <w:rPr>
          <w:rFonts w:eastAsia="宋体"/>
          <w:lang w:eastAsia="zh-CN"/>
        </w:rPr>
        <w:t xml:space="preserve"> described in Solution 1. </w:t>
      </w:r>
    </w:p>
    <w:tbl>
      <w:tblPr>
        <w:tblStyle w:val="a6"/>
        <w:tblW w:w="0" w:type="auto"/>
        <w:tblLook w:val="04A0" w:firstRow="1" w:lastRow="0" w:firstColumn="1" w:lastColumn="0" w:noHBand="0" w:noVBand="1"/>
      </w:tblPr>
      <w:tblGrid>
        <w:gridCol w:w="9628"/>
      </w:tblGrid>
      <w:tr w:rsidR="00C813B3" w14:paraId="296C0A14" w14:textId="77777777" w:rsidTr="00C813B3">
        <w:tc>
          <w:tcPr>
            <w:tcW w:w="9628" w:type="dxa"/>
          </w:tcPr>
          <w:p w14:paraId="30CB6C45" w14:textId="77777777" w:rsidR="00C813B3" w:rsidRPr="00F44C14" w:rsidRDefault="00C813B3" w:rsidP="00C813B3">
            <w:pPr>
              <w:rPr>
                <w:lang w:eastAsia="ko-KR"/>
              </w:rPr>
            </w:pPr>
            <w:r w:rsidRPr="00F44C14">
              <w:rPr>
                <w:lang w:eastAsia="ko-KR"/>
              </w:rPr>
              <w:t>The UE may determine to establish a Multi-Access PDU session based on</w:t>
            </w:r>
          </w:p>
          <w:p w14:paraId="07056617" w14:textId="77777777" w:rsidR="00C813B3" w:rsidRPr="00F44C14" w:rsidRDefault="00C813B3" w:rsidP="00C813B3">
            <w:pPr>
              <w:pStyle w:val="B1"/>
            </w:pPr>
            <w:r w:rsidRPr="009A381C">
              <w:t>-</w:t>
            </w:r>
            <w:r w:rsidRPr="009A381C">
              <w:tab/>
              <w:t>The configured policy in the UE may indicate whether multi-access is preferred when a PDU session is triggered;</w:t>
            </w:r>
          </w:p>
          <w:p w14:paraId="60C6104B" w14:textId="75DE2E90" w:rsidR="00C813B3" w:rsidRPr="00C813B3" w:rsidRDefault="00C813B3" w:rsidP="00C813B3">
            <w:pPr>
              <w:pStyle w:val="EditorsNote"/>
              <w:ind w:leftChars="142"/>
              <w:rPr>
                <w:lang w:val="en-US" w:eastAsia="ko-KR"/>
              </w:rPr>
            </w:pPr>
            <w:r w:rsidRPr="007D0736">
              <w:t>Editor</w:t>
            </w:r>
            <w:r>
              <w:t>'</w:t>
            </w:r>
            <w:r w:rsidRPr="007D0736">
              <w:t>s note:</w:t>
            </w:r>
            <w:r>
              <w:t xml:space="preserve"> </w:t>
            </w:r>
            <w:r w:rsidRPr="009A381C">
              <w:rPr>
                <w:lang w:eastAsia="ko-KR"/>
              </w:rPr>
              <w:t>Any other information (e.g. network support of MA-PDU per S-NSSAI or per DNN) is FFS.</w:t>
            </w:r>
          </w:p>
        </w:tc>
      </w:tr>
    </w:tbl>
    <w:p w14:paraId="7DA152D5" w14:textId="2C167780" w:rsidR="00343697" w:rsidRDefault="00C813B3" w:rsidP="00C813B3">
      <w:pPr>
        <w:rPr>
          <w:rFonts w:eastAsia="宋体"/>
          <w:lang w:eastAsia="zh-CN"/>
        </w:rPr>
      </w:pPr>
      <w:r>
        <w:rPr>
          <w:rFonts w:eastAsia="宋体"/>
          <w:lang w:eastAsia="zh-CN"/>
        </w:rPr>
        <w:t>H</w:t>
      </w:r>
      <w:r w:rsidR="005A159F">
        <w:rPr>
          <w:rFonts w:eastAsia="宋体"/>
          <w:lang w:eastAsia="zh-CN"/>
        </w:rPr>
        <w:t xml:space="preserve">owever, URSP is </w:t>
      </w:r>
      <w:r>
        <w:rPr>
          <w:rFonts w:eastAsia="宋体"/>
          <w:lang w:eastAsia="zh-CN"/>
        </w:rPr>
        <w:t>optional so that UE may be not able to do the decision based on URSP.</w:t>
      </w:r>
      <w:r w:rsidR="007A0D0F">
        <w:rPr>
          <w:rFonts w:eastAsia="宋体"/>
          <w:lang w:eastAsia="zh-CN"/>
        </w:rPr>
        <w:t xml:space="preserve"> </w:t>
      </w:r>
      <w:r w:rsidR="005A159F">
        <w:rPr>
          <w:rFonts w:eastAsia="宋体"/>
          <w:lang w:eastAsia="zh-CN"/>
        </w:rPr>
        <w:t>H</w:t>
      </w:r>
      <w:r w:rsidR="007A0D0F">
        <w:rPr>
          <w:rFonts w:eastAsia="宋体"/>
          <w:lang w:eastAsia="zh-CN"/>
        </w:rPr>
        <w:t xml:space="preserve">ow UE </w:t>
      </w:r>
      <w:r w:rsidR="00640012">
        <w:rPr>
          <w:rFonts w:eastAsia="宋体"/>
          <w:lang w:eastAsia="zh-CN"/>
        </w:rPr>
        <w:t xml:space="preserve">without URSP </w:t>
      </w:r>
      <w:r w:rsidR="007A0D0F">
        <w:rPr>
          <w:rFonts w:eastAsia="宋体"/>
          <w:lang w:eastAsia="zh-CN"/>
        </w:rPr>
        <w:t>can realize that a PDU Session can be a MA-PDU Session</w:t>
      </w:r>
      <w:r w:rsidR="004911F6">
        <w:rPr>
          <w:rFonts w:eastAsia="宋体"/>
          <w:lang w:eastAsia="zh-CN"/>
        </w:rPr>
        <w:t xml:space="preserve"> </w:t>
      </w:r>
      <w:proofErr w:type="gramStart"/>
      <w:r w:rsidR="004911F6">
        <w:rPr>
          <w:rFonts w:eastAsia="宋体"/>
          <w:lang w:eastAsia="zh-CN"/>
        </w:rPr>
        <w:t>should be clarified</w:t>
      </w:r>
      <w:proofErr w:type="gramEnd"/>
      <w:r w:rsidR="007A0D0F">
        <w:rPr>
          <w:rFonts w:eastAsia="宋体"/>
          <w:lang w:eastAsia="zh-CN"/>
        </w:rPr>
        <w:t>.</w:t>
      </w:r>
    </w:p>
    <w:p w14:paraId="012DEC8F" w14:textId="59CA43C8" w:rsidR="00CE5A8A" w:rsidRDefault="00FB0B9E" w:rsidP="00C813B3">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the scenario that URSP </w:t>
      </w:r>
      <w:proofErr w:type="gramStart"/>
      <w:r>
        <w:rPr>
          <w:rFonts w:eastAsia="宋体"/>
          <w:lang w:eastAsia="zh-CN"/>
        </w:rPr>
        <w:t>is not sent</w:t>
      </w:r>
      <w:proofErr w:type="gramEnd"/>
      <w:r>
        <w:rPr>
          <w:rFonts w:eastAsia="宋体"/>
          <w:lang w:eastAsia="zh-CN"/>
        </w:rPr>
        <w:t xml:space="preserve"> to UE, UE can initiate a PDU Session Establishment based on the implementation</w:t>
      </w:r>
      <w:r w:rsidR="005D7E8E">
        <w:rPr>
          <w:rFonts w:eastAsia="宋体"/>
          <w:lang w:eastAsia="zh-CN"/>
        </w:rPr>
        <w:t xml:space="preserve"> over one access</w:t>
      </w:r>
      <w:r>
        <w:rPr>
          <w:rFonts w:eastAsia="宋体"/>
          <w:lang w:eastAsia="zh-CN"/>
        </w:rPr>
        <w:t xml:space="preserve">. In the PDU Session Establishment Request, UE indicates its </w:t>
      </w:r>
      <w:r w:rsidR="00307047">
        <w:rPr>
          <w:rFonts w:eastAsia="宋体"/>
          <w:lang w:eastAsia="zh-CN"/>
        </w:rPr>
        <w:t xml:space="preserve">capability of MA-PDU Session </w:t>
      </w:r>
      <w:r>
        <w:rPr>
          <w:rFonts w:eastAsia="宋体"/>
          <w:lang w:eastAsia="zh-CN"/>
        </w:rPr>
        <w:t>and SMF responses whether this PDU Session can be a MA-PDU Session in the PDU Session Establishment Accept.</w:t>
      </w:r>
      <w:r w:rsidR="00307047">
        <w:rPr>
          <w:rFonts w:eastAsia="宋体"/>
          <w:lang w:eastAsia="zh-CN"/>
        </w:rPr>
        <w:t xml:space="preserve"> After receiving the PDU Session Establishment Accept, UE can initiate the establishment of another access, if available.</w:t>
      </w:r>
    </w:p>
    <w:p w14:paraId="0C2249CB" w14:textId="7B1E0A7C" w:rsidR="003723DA" w:rsidRPr="003723DA" w:rsidRDefault="00343697" w:rsidP="00C813B3">
      <w:pPr>
        <w:rPr>
          <w:rFonts w:eastAsia="宋体"/>
          <w:lang w:eastAsia="zh-CN"/>
        </w:rPr>
      </w:pPr>
      <w:r>
        <w:rPr>
          <w:rFonts w:eastAsia="宋体"/>
          <w:lang w:eastAsia="zh-CN"/>
        </w:rPr>
        <w:t xml:space="preserve">The above behaviours </w:t>
      </w:r>
      <w:proofErr w:type="gramStart"/>
      <w:r>
        <w:rPr>
          <w:rFonts w:eastAsia="宋体"/>
          <w:lang w:eastAsia="zh-CN"/>
        </w:rPr>
        <w:t>have been described</w:t>
      </w:r>
      <w:proofErr w:type="gramEnd"/>
      <w:r>
        <w:rPr>
          <w:rFonts w:eastAsia="宋体"/>
          <w:lang w:eastAsia="zh-CN"/>
        </w:rPr>
        <w:t xml:space="preserve"> in some procedures of Solution2. </w:t>
      </w:r>
      <w:proofErr w:type="gramStart"/>
      <w:r>
        <w:rPr>
          <w:rFonts w:eastAsia="宋体"/>
          <w:lang w:eastAsia="zh-CN"/>
        </w:rPr>
        <w:t>But</w:t>
      </w:r>
      <w:proofErr w:type="gramEnd"/>
      <w:r>
        <w:rPr>
          <w:rFonts w:eastAsia="宋体"/>
          <w:lang w:eastAsia="zh-CN"/>
        </w:rPr>
        <w:t xml:space="preserve"> it is not clear whether UE provides the MA-PDU Session capability due to absence of URSP.</w:t>
      </w:r>
    </w:p>
    <w:p w14:paraId="167BC4C4" w14:textId="43DEC7EB" w:rsidR="00D45BD5" w:rsidRDefault="00AC6F8B" w:rsidP="00D45BD5">
      <w:pPr>
        <w:pStyle w:val="1"/>
      </w:pPr>
      <w:r>
        <w:t xml:space="preserve">2. </w:t>
      </w:r>
      <w:r w:rsidR="00D45BD5">
        <w:t>Proposal</w:t>
      </w:r>
    </w:p>
    <w:p w14:paraId="7AEDF387" w14:textId="63B10CEB" w:rsidR="00D45BD5" w:rsidRPr="007132CA" w:rsidRDefault="007132CA" w:rsidP="00D45BD5">
      <w:pPr>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following </w:t>
      </w:r>
      <w:r w:rsidR="005310FB">
        <w:rPr>
          <w:rFonts w:eastAsia="宋体"/>
          <w:lang w:eastAsia="zh-CN"/>
        </w:rPr>
        <w:t xml:space="preserve">solution </w:t>
      </w:r>
      <w:proofErr w:type="gramStart"/>
      <w:r w:rsidR="005310FB">
        <w:rPr>
          <w:rFonts w:eastAsia="宋体"/>
          <w:lang w:eastAsia="zh-CN"/>
        </w:rPr>
        <w:t>is proposed</w:t>
      </w:r>
      <w:proofErr w:type="gramEnd"/>
      <w:r w:rsidR="005310FB">
        <w:rPr>
          <w:rFonts w:eastAsia="宋体"/>
          <w:lang w:eastAsia="zh-CN"/>
        </w:rPr>
        <w:t xml:space="preserve"> in TR 23.793.</w:t>
      </w:r>
    </w:p>
    <w:p w14:paraId="6844D44F" w14:textId="45B5B6D5" w:rsidR="00CA4883" w:rsidRDefault="003B2CDA" w:rsidP="00A910D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515568">
        <w:rPr>
          <w:rFonts w:ascii="Arial" w:hAnsi="Arial" w:cs="Arial"/>
          <w:b/>
          <w:noProof/>
          <w:color w:val="C5003D"/>
          <w:sz w:val="28"/>
          <w:szCs w:val="28"/>
          <w:lang w:val="en-US" w:eastAsia="ko-KR"/>
        </w:rPr>
        <w:t>1</w:t>
      </w:r>
      <w:r w:rsidR="00515568" w:rsidRPr="00515568">
        <w:rPr>
          <w:rFonts w:ascii="Arial" w:hAnsi="Arial" w:cs="Arial"/>
          <w:b/>
          <w:noProof/>
          <w:color w:val="C5003D"/>
          <w:sz w:val="28"/>
          <w:szCs w:val="28"/>
          <w:vertAlign w:val="superscript"/>
          <w:lang w:val="en-US" w:eastAsia="ko-KR"/>
        </w:rPr>
        <w:t>st</w:t>
      </w:r>
      <w:r w:rsidR="00515568">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457260">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p>
    <w:p w14:paraId="4955BAD7" w14:textId="77777777" w:rsidR="00D7614A" w:rsidRPr="00D7614A" w:rsidRDefault="00D7614A" w:rsidP="00D7614A">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 w:name="_Toc516557001"/>
      <w:bookmarkStart w:id="2" w:name="_Toc519288265"/>
      <w:bookmarkStart w:id="3" w:name="_Toc519289073"/>
      <w:bookmarkStart w:id="4" w:name="_Toc519289218"/>
      <w:r w:rsidRPr="00D7614A">
        <w:rPr>
          <w:rFonts w:ascii="Arial" w:eastAsia="宋体" w:hAnsi="Arial" w:hint="eastAsia"/>
          <w:color w:val="auto"/>
          <w:sz w:val="32"/>
          <w:lang w:eastAsia="ko-KR"/>
        </w:rPr>
        <w:t>6</w:t>
      </w:r>
      <w:r w:rsidRPr="00D7614A">
        <w:rPr>
          <w:rFonts w:ascii="Arial" w:eastAsia="宋体" w:hAnsi="Arial"/>
          <w:color w:val="auto"/>
          <w:sz w:val="32"/>
          <w:lang w:eastAsia="en-US"/>
        </w:rPr>
        <w:t>.2</w:t>
      </w:r>
      <w:r w:rsidRPr="00D7614A">
        <w:rPr>
          <w:rFonts w:ascii="Arial" w:eastAsia="宋体" w:hAnsi="Arial"/>
          <w:color w:val="auto"/>
          <w:sz w:val="32"/>
          <w:lang w:eastAsia="en-US"/>
        </w:rPr>
        <w:tab/>
      </w:r>
      <w:r w:rsidRPr="00D7614A">
        <w:rPr>
          <w:rFonts w:ascii="Arial" w:eastAsia="宋体" w:hAnsi="Arial" w:hint="eastAsia"/>
          <w:color w:val="auto"/>
          <w:sz w:val="32"/>
          <w:lang w:eastAsia="ko-KR"/>
        </w:rPr>
        <w:t xml:space="preserve">Solution </w:t>
      </w:r>
      <w:r w:rsidRPr="00D7614A">
        <w:rPr>
          <w:rFonts w:ascii="Arial" w:eastAsia="宋体" w:hAnsi="Arial"/>
          <w:color w:val="auto"/>
          <w:sz w:val="32"/>
          <w:lang w:eastAsia="ko-KR"/>
        </w:rPr>
        <w:t>2</w:t>
      </w:r>
      <w:r w:rsidRPr="00D7614A">
        <w:rPr>
          <w:rFonts w:ascii="Arial" w:eastAsia="宋体" w:hAnsi="Arial" w:hint="eastAsia"/>
          <w:color w:val="auto"/>
          <w:sz w:val="32"/>
          <w:lang w:eastAsia="ko-KR"/>
        </w:rPr>
        <w:t>:</w:t>
      </w:r>
      <w:r w:rsidRPr="00D7614A">
        <w:rPr>
          <w:rFonts w:ascii="Arial" w:eastAsia="宋体" w:hAnsi="Arial"/>
          <w:color w:val="auto"/>
          <w:sz w:val="32"/>
          <w:lang w:eastAsia="ko-KR"/>
        </w:rPr>
        <w:t xml:space="preserve"> </w:t>
      </w:r>
      <w:r w:rsidRPr="00D7614A">
        <w:rPr>
          <w:rFonts w:ascii="Arial" w:eastAsia="宋体" w:hAnsi="Arial"/>
          <w:color w:val="auto"/>
          <w:sz w:val="32"/>
          <w:lang w:eastAsia="en-US"/>
        </w:rPr>
        <w:t>Support of Multi-Access PDU Sessions</w:t>
      </w:r>
      <w:bookmarkEnd w:id="1"/>
      <w:bookmarkEnd w:id="2"/>
      <w:bookmarkEnd w:id="3"/>
      <w:bookmarkEnd w:id="4"/>
    </w:p>
    <w:p w14:paraId="78ED9B79" w14:textId="77777777" w:rsidR="00D7614A" w:rsidRPr="00D7614A" w:rsidRDefault="00D7614A" w:rsidP="00D7614A">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5" w:name="_Toc516557002"/>
      <w:bookmarkStart w:id="6" w:name="_Toc519288266"/>
      <w:bookmarkStart w:id="7" w:name="_Toc519289074"/>
      <w:bookmarkStart w:id="8" w:name="_Toc519289219"/>
      <w:r w:rsidRPr="00D7614A">
        <w:rPr>
          <w:rFonts w:ascii="Arial" w:eastAsia="宋体" w:hAnsi="Arial"/>
          <w:color w:val="auto"/>
          <w:sz w:val="28"/>
          <w:lang w:eastAsia="en-US"/>
        </w:rPr>
        <w:t>6.2.1</w:t>
      </w:r>
      <w:r w:rsidRPr="00D7614A">
        <w:rPr>
          <w:rFonts w:ascii="Arial" w:eastAsia="宋体" w:hAnsi="Arial"/>
          <w:color w:val="auto"/>
          <w:sz w:val="28"/>
          <w:lang w:eastAsia="en-US"/>
        </w:rPr>
        <w:tab/>
        <w:t>General</w:t>
      </w:r>
      <w:bookmarkEnd w:id="5"/>
      <w:bookmarkEnd w:id="6"/>
      <w:bookmarkEnd w:id="7"/>
      <w:bookmarkEnd w:id="8"/>
    </w:p>
    <w:p w14:paraId="4E727B33"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A Multi-Access PDU (MA-PDU) session is created by bundling together two separate PDU sessions, which are established over different accesses.</w:t>
      </w:r>
    </w:p>
    <w:p w14:paraId="18ED3250"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 xml:space="preserve">An MA-PDU session </w:t>
      </w:r>
      <w:proofErr w:type="gramStart"/>
      <w:r w:rsidRPr="00D7614A">
        <w:rPr>
          <w:rFonts w:eastAsia="宋体"/>
          <w:color w:val="auto"/>
          <w:lang w:eastAsia="en-US"/>
        </w:rPr>
        <w:t>is schematically illustrated</w:t>
      </w:r>
      <w:proofErr w:type="gramEnd"/>
      <w:r w:rsidRPr="00D7614A">
        <w:rPr>
          <w:rFonts w:eastAsia="宋体"/>
          <w:color w:val="auto"/>
          <w:lang w:eastAsia="en-US"/>
        </w:rPr>
        <w:t xml:space="preserve"> in the figure below. It is composed of two PDU sessions, referred to as "child PDU sessions"; one established over 3GPP access and the other established over untrusted non-3GPP access (e.g. a WLAN AN).</w:t>
      </w:r>
    </w:p>
    <w:p w14:paraId="5EAFF849" w14:textId="24E7DFB1" w:rsidR="00D7614A" w:rsidRPr="00D7614A" w:rsidRDefault="00D7614A" w:rsidP="00D7614A">
      <w:pPr>
        <w:keepNext/>
        <w:keepLines/>
        <w:overflowPunct/>
        <w:autoSpaceDE/>
        <w:autoSpaceDN/>
        <w:adjustRightInd/>
        <w:spacing w:before="60"/>
        <w:jc w:val="center"/>
        <w:textAlignment w:val="auto"/>
        <w:rPr>
          <w:rFonts w:ascii="Arial" w:eastAsia="宋体" w:hAnsi="Arial"/>
          <w:b/>
          <w:color w:val="auto"/>
          <w:lang w:val="x-none" w:eastAsia="en-US"/>
        </w:rPr>
      </w:pPr>
      <w:r w:rsidRPr="00D7614A">
        <w:rPr>
          <w:rFonts w:ascii="Arial" w:eastAsia="宋体" w:hAnsi="Arial"/>
          <w:b/>
          <w:noProof/>
          <w:color w:val="auto"/>
          <w:lang w:val="en-US" w:eastAsia="zh-CN"/>
        </w:rPr>
        <w:lastRenderedPageBreak/>
        <w:drawing>
          <wp:inline distT="0" distB="0" distL="0" distR="0" wp14:anchorId="6A549144" wp14:editId="2445CD76">
            <wp:extent cx="5727700" cy="18065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700" cy="1806575"/>
                    </a:xfrm>
                    <a:prstGeom prst="rect">
                      <a:avLst/>
                    </a:prstGeom>
                    <a:noFill/>
                    <a:ln>
                      <a:noFill/>
                    </a:ln>
                  </pic:spPr>
                </pic:pic>
              </a:graphicData>
            </a:graphic>
          </wp:inline>
        </w:drawing>
      </w:r>
    </w:p>
    <w:p w14:paraId="1FD4DE77" w14:textId="77777777" w:rsidR="00D7614A" w:rsidRPr="00D7614A" w:rsidRDefault="00D7614A" w:rsidP="00D7614A">
      <w:pPr>
        <w:keepLines/>
        <w:overflowPunct/>
        <w:autoSpaceDE/>
        <w:autoSpaceDN/>
        <w:adjustRightInd/>
        <w:spacing w:after="240"/>
        <w:jc w:val="center"/>
        <w:textAlignment w:val="auto"/>
        <w:rPr>
          <w:rFonts w:ascii="Arial" w:eastAsia="宋体" w:hAnsi="Arial"/>
          <w:b/>
          <w:color w:val="auto"/>
          <w:lang w:eastAsia="x-none"/>
        </w:rPr>
      </w:pPr>
      <w:r w:rsidRPr="00D7614A">
        <w:rPr>
          <w:rFonts w:ascii="Arial" w:eastAsia="宋体" w:hAnsi="Arial"/>
          <w:b/>
          <w:color w:val="auto"/>
          <w:lang w:val="x-none" w:eastAsia="x-none"/>
        </w:rPr>
        <w:t>Figure 6.</w:t>
      </w:r>
      <w:r w:rsidRPr="00D7614A">
        <w:rPr>
          <w:rFonts w:ascii="Arial" w:eastAsia="宋体" w:hAnsi="Arial"/>
          <w:b/>
          <w:color w:val="auto"/>
          <w:lang w:val="en-US" w:eastAsia="x-none"/>
        </w:rPr>
        <w:t>2</w:t>
      </w:r>
      <w:r w:rsidRPr="00D7614A">
        <w:rPr>
          <w:rFonts w:ascii="Arial" w:eastAsia="宋体" w:hAnsi="Arial"/>
          <w:b/>
          <w:color w:val="auto"/>
          <w:lang w:val="x-none" w:eastAsia="x-none"/>
        </w:rPr>
        <w:t>.1-1: Illustration of a Multi-Access PDU session with two child PDU sessions</w:t>
      </w:r>
    </w:p>
    <w:p w14:paraId="44673BD2"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The child PDU sessions of a MA-PDU session share the following characteristics:</w:t>
      </w:r>
    </w:p>
    <w:p w14:paraId="476EB0CB"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w:t>
      </w:r>
      <w:proofErr w:type="spellStart"/>
      <w:r w:rsidRPr="00D7614A">
        <w:rPr>
          <w:rFonts w:eastAsia="宋体"/>
          <w:color w:val="auto"/>
          <w:lang w:val="x-none" w:eastAsia="en-US"/>
        </w:rPr>
        <w:t>i</w:t>
      </w:r>
      <w:proofErr w:type="spellEnd"/>
      <w:r w:rsidRPr="00D7614A">
        <w:rPr>
          <w:rFonts w:eastAsia="宋体"/>
          <w:color w:val="auto"/>
          <w:lang w:val="x-none" w:eastAsia="en-US"/>
        </w:rPr>
        <w:t>)</w:t>
      </w:r>
      <w:r w:rsidRPr="00D7614A">
        <w:rPr>
          <w:rFonts w:eastAsia="宋体"/>
          <w:color w:val="auto"/>
          <w:lang w:val="x-none" w:eastAsia="en-US"/>
        </w:rPr>
        <w:tab/>
        <w:t>a common DNN;</w:t>
      </w:r>
    </w:p>
    <w:p w14:paraId="7C813CDA"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(ii)</w:t>
      </w:r>
      <w:r w:rsidRPr="00D7614A">
        <w:rPr>
          <w:rFonts w:eastAsia="宋体"/>
          <w:color w:val="auto"/>
          <w:lang w:eastAsia="en-US"/>
        </w:rPr>
        <w:tab/>
      </w:r>
      <w:r w:rsidRPr="00D7614A">
        <w:rPr>
          <w:rFonts w:eastAsia="宋体"/>
          <w:color w:val="auto"/>
          <w:lang w:val="x-none" w:eastAsia="en-US"/>
        </w:rPr>
        <w:t>a common UPF anchor (UPF-A);</w:t>
      </w:r>
    </w:p>
    <w:p w14:paraId="050860A0"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(iii)</w:t>
      </w:r>
      <w:r w:rsidRPr="00D7614A">
        <w:rPr>
          <w:rFonts w:eastAsia="宋体"/>
          <w:color w:val="auto"/>
          <w:lang w:eastAsia="en-US"/>
        </w:rPr>
        <w:tab/>
      </w:r>
      <w:r w:rsidRPr="00D7614A">
        <w:rPr>
          <w:rFonts w:eastAsia="宋体"/>
          <w:color w:val="auto"/>
          <w:lang w:val="x-none" w:eastAsia="en-US"/>
        </w:rPr>
        <w:t>a common PDU type (e.g. IPv6);</w:t>
      </w:r>
    </w:p>
    <w:p w14:paraId="2D6F7D1E"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(iv)</w:t>
      </w:r>
      <w:r w:rsidRPr="00D7614A">
        <w:rPr>
          <w:rFonts w:eastAsia="宋体"/>
          <w:color w:val="auto"/>
          <w:lang w:eastAsia="en-US"/>
        </w:rPr>
        <w:tab/>
      </w:r>
      <w:r w:rsidRPr="00D7614A">
        <w:rPr>
          <w:rFonts w:eastAsia="宋体"/>
          <w:color w:val="auto"/>
          <w:lang w:val="x-none" w:eastAsia="en-US"/>
        </w:rPr>
        <w:t>common IP address(</w:t>
      </w:r>
      <w:proofErr w:type="spellStart"/>
      <w:r w:rsidRPr="00D7614A">
        <w:rPr>
          <w:rFonts w:eastAsia="宋体"/>
          <w:color w:val="auto"/>
          <w:lang w:val="x-none" w:eastAsia="en-US"/>
        </w:rPr>
        <w:t>es</w:t>
      </w:r>
      <w:proofErr w:type="spellEnd"/>
      <w:r w:rsidRPr="00D7614A">
        <w:rPr>
          <w:rFonts w:eastAsia="宋体"/>
          <w:color w:val="auto"/>
          <w:lang w:val="x-none" w:eastAsia="en-US"/>
        </w:rPr>
        <w:t>);</w:t>
      </w:r>
    </w:p>
    <w:p w14:paraId="291FBB12"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(v)</w:t>
      </w:r>
      <w:r w:rsidRPr="00D7614A">
        <w:rPr>
          <w:rFonts w:eastAsia="宋体"/>
          <w:color w:val="auto"/>
          <w:lang w:eastAsia="en-US"/>
        </w:rPr>
        <w:tab/>
      </w:r>
      <w:r w:rsidRPr="00D7614A">
        <w:rPr>
          <w:rFonts w:eastAsia="宋体"/>
          <w:color w:val="auto"/>
          <w:lang w:val="x-none" w:eastAsia="en-US"/>
        </w:rPr>
        <w:t>a common SSC mode; and</w:t>
      </w:r>
    </w:p>
    <w:p w14:paraId="41586CD8"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(vi)</w:t>
      </w:r>
      <w:r w:rsidRPr="00D7614A">
        <w:rPr>
          <w:rFonts w:eastAsia="宋体"/>
          <w:color w:val="auto"/>
          <w:lang w:eastAsia="en-US"/>
        </w:rPr>
        <w:tab/>
      </w:r>
      <w:r w:rsidRPr="00D7614A">
        <w:rPr>
          <w:rFonts w:eastAsia="宋体"/>
          <w:color w:val="auto"/>
          <w:lang w:val="x-none" w:eastAsia="en-US"/>
        </w:rPr>
        <w:t>a common S-NSSAI.</w:t>
      </w:r>
    </w:p>
    <w:p w14:paraId="785462FF"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An MA-PDU session realizes a multi-path data link between the UE and an UPF-A, as shown in the figure 6.2.1-1. It operates below the IP layer and it is transparent to the IP layer and all layers above the IP layer.</w:t>
      </w:r>
    </w:p>
    <w:p w14:paraId="5866CA3F"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 xml:space="preserve">As discussed in the next clause, a MA-PDU session </w:t>
      </w:r>
      <w:proofErr w:type="gramStart"/>
      <w:r w:rsidRPr="00D7614A">
        <w:rPr>
          <w:rFonts w:eastAsia="宋体"/>
          <w:color w:val="auto"/>
          <w:lang w:eastAsia="en-US"/>
        </w:rPr>
        <w:t>can be established</w:t>
      </w:r>
      <w:proofErr w:type="gramEnd"/>
      <w:r w:rsidRPr="00D7614A">
        <w:rPr>
          <w:rFonts w:eastAsia="宋体"/>
          <w:color w:val="auto"/>
          <w:lang w:eastAsia="en-US"/>
        </w:rPr>
        <w:t xml:space="preserve"> with one of the following procedures:</w:t>
      </w:r>
    </w:p>
    <w:p w14:paraId="7A69A53B"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w:t>
      </w:r>
      <w:proofErr w:type="spellStart"/>
      <w:r w:rsidRPr="00D7614A">
        <w:rPr>
          <w:rFonts w:eastAsia="宋体"/>
          <w:color w:val="auto"/>
          <w:lang w:val="x-none" w:eastAsia="en-US"/>
        </w:rPr>
        <w:t>i</w:t>
      </w:r>
      <w:proofErr w:type="spellEnd"/>
      <w:r w:rsidRPr="00D7614A">
        <w:rPr>
          <w:rFonts w:eastAsia="宋体"/>
          <w:color w:val="auto"/>
          <w:lang w:val="x-none" w:eastAsia="en-US"/>
        </w:rPr>
        <w:t>)</w:t>
      </w:r>
      <w:r w:rsidRPr="00D7614A">
        <w:rPr>
          <w:rFonts w:eastAsia="宋体"/>
          <w:color w:val="auto"/>
          <w:lang w:val="x-none" w:eastAsia="en-US"/>
        </w:rPr>
        <w:tab/>
        <w:t>Established with two separate PDU session establishment procedures; one of each child PDU session. This is called "separate establishment".</w:t>
      </w:r>
    </w:p>
    <w:p w14:paraId="41F4BA2D" w14:textId="77777777" w:rsidR="00D7614A" w:rsidRPr="00D7614A" w:rsidRDefault="00D7614A" w:rsidP="00D7614A">
      <w:pPr>
        <w:overflowPunct/>
        <w:autoSpaceDE/>
        <w:autoSpaceDN/>
        <w:adjustRightInd/>
        <w:ind w:left="568" w:hanging="284"/>
        <w:textAlignment w:val="auto"/>
        <w:rPr>
          <w:rFonts w:eastAsia="宋体"/>
          <w:color w:val="auto"/>
          <w:lang w:val="x-none" w:eastAsia="en-US"/>
        </w:rPr>
      </w:pPr>
      <w:r w:rsidRPr="00D7614A">
        <w:rPr>
          <w:rFonts w:eastAsia="宋体"/>
          <w:color w:val="auto"/>
          <w:lang w:val="x-none" w:eastAsia="en-US"/>
        </w:rPr>
        <w:t>(ii)</w:t>
      </w:r>
      <w:r w:rsidRPr="00D7614A">
        <w:rPr>
          <w:rFonts w:eastAsia="宋体"/>
          <w:color w:val="auto"/>
          <w:lang w:val="x-none" w:eastAsia="en-US"/>
        </w:rPr>
        <w:tab/>
        <w:t>Established with a single MA-PDU session establishment procedure, where the two child PDU sessions are established in parallel. This is called "combined establishment".</w:t>
      </w:r>
    </w:p>
    <w:p w14:paraId="64971FFF"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The child PDU sessions established with any of the above procedures have the same IP address.</w:t>
      </w:r>
    </w:p>
    <w:p w14:paraId="14B356B3"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After a MA-PDU session is established, SM signalling related to this MA-PDU session (e.g. for modification or removal of a child PDU session, etc.) can be conducted over any of the available accesses of the MA-PDU session.</w:t>
      </w:r>
    </w:p>
    <w:p w14:paraId="3F11DB6E" w14:textId="77777777" w:rsidR="00D7614A" w:rsidRPr="00D7614A" w:rsidRDefault="00D7614A" w:rsidP="00D7614A">
      <w:pPr>
        <w:overflowPunct/>
        <w:autoSpaceDE/>
        <w:autoSpaceDN/>
        <w:adjustRightInd/>
        <w:textAlignment w:val="auto"/>
        <w:rPr>
          <w:rFonts w:eastAsia="宋体"/>
          <w:color w:val="auto"/>
          <w:lang w:eastAsia="en-US"/>
        </w:rPr>
      </w:pPr>
      <w:r w:rsidRPr="00D7614A">
        <w:rPr>
          <w:rFonts w:eastAsia="宋体"/>
          <w:color w:val="auto"/>
          <w:lang w:eastAsia="en-US"/>
        </w:rPr>
        <w:t xml:space="preserve">It is expected that the UE </w:t>
      </w:r>
      <w:proofErr w:type="gramStart"/>
      <w:r w:rsidRPr="00D7614A">
        <w:rPr>
          <w:rFonts w:eastAsia="宋体"/>
          <w:color w:val="auto"/>
          <w:lang w:eastAsia="en-US"/>
        </w:rPr>
        <w:t>discovers</w:t>
      </w:r>
      <w:proofErr w:type="gramEnd"/>
      <w:r w:rsidRPr="00D7614A">
        <w:rPr>
          <w:rFonts w:eastAsia="宋体"/>
          <w:color w:val="auto"/>
          <w:lang w:eastAsia="en-US"/>
        </w:rPr>
        <w:t xml:space="preserve"> the support of ATSSS for a PDU session upon attempting to establish the MA-PDU session.</w:t>
      </w:r>
    </w:p>
    <w:p w14:paraId="2B1BF2F7" w14:textId="77777777" w:rsidR="00D7614A" w:rsidRPr="00D7614A" w:rsidRDefault="00D7614A" w:rsidP="00D7614A">
      <w:pPr>
        <w:overflowPunct/>
        <w:autoSpaceDE/>
        <w:autoSpaceDN/>
        <w:adjustRightInd/>
        <w:textAlignment w:val="auto"/>
        <w:rPr>
          <w:rFonts w:eastAsia="宋体"/>
          <w:color w:val="auto"/>
          <w:lang w:eastAsia="ko-KR"/>
        </w:rPr>
      </w:pPr>
      <w:r w:rsidRPr="00D7614A">
        <w:rPr>
          <w:rFonts w:eastAsia="宋体"/>
          <w:color w:val="auto"/>
          <w:lang w:eastAsia="ko-KR"/>
        </w:rPr>
        <w:t>The UE may determine to establish a Multi-Access PDU session based on</w:t>
      </w:r>
    </w:p>
    <w:p w14:paraId="6A44A5B3" w14:textId="77777777" w:rsidR="00D7614A" w:rsidRDefault="00D7614A" w:rsidP="00D7614A">
      <w:pPr>
        <w:overflowPunct/>
        <w:autoSpaceDE/>
        <w:autoSpaceDN/>
        <w:adjustRightInd/>
        <w:ind w:left="568" w:hanging="284"/>
        <w:textAlignment w:val="auto"/>
        <w:rPr>
          <w:ins w:id="9" w:author="OPPO_Haorui" w:date="2018-08-08T11:02:00Z"/>
          <w:rFonts w:eastAsia="宋体"/>
          <w:color w:val="auto"/>
          <w:lang w:val="x-none" w:eastAsia="en-US"/>
        </w:rPr>
      </w:pPr>
      <w:r w:rsidRPr="00D7614A">
        <w:rPr>
          <w:rFonts w:eastAsia="宋体"/>
          <w:color w:val="auto"/>
          <w:lang w:val="x-none" w:eastAsia="en-US"/>
        </w:rPr>
        <w:t>-</w:t>
      </w:r>
      <w:r w:rsidRPr="00D7614A">
        <w:rPr>
          <w:rFonts w:eastAsia="宋体"/>
          <w:color w:val="auto"/>
          <w:lang w:val="x-none" w:eastAsia="en-US"/>
        </w:rPr>
        <w:tab/>
        <w:t>The configured policy in the UE may indicate whether multi-access is preferred when a PDU session is triggered;</w:t>
      </w:r>
    </w:p>
    <w:p w14:paraId="6E7D4923" w14:textId="1C94F7D1" w:rsidR="00D7614A" w:rsidRPr="00D7614A" w:rsidRDefault="00D7614A" w:rsidP="00D7614A">
      <w:pPr>
        <w:overflowPunct/>
        <w:autoSpaceDE/>
        <w:autoSpaceDN/>
        <w:adjustRightInd/>
        <w:ind w:left="568" w:hanging="284"/>
        <w:textAlignment w:val="auto"/>
        <w:rPr>
          <w:rFonts w:eastAsia="宋体"/>
          <w:color w:val="auto"/>
          <w:lang w:val="x-none" w:eastAsia="en-US"/>
        </w:rPr>
      </w:pPr>
      <w:ins w:id="10" w:author="OPPO_Haorui" w:date="2018-08-08T11:02:00Z">
        <w:r>
          <w:rPr>
            <w:rFonts w:eastAsia="宋体"/>
            <w:color w:val="auto"/>
            <w:lang w:val="x-none" w:eastAsia="en-US"/>
          </w:rPr>
          <w:t>-</w:t>
        </w:r>
        <w:r>
          <w:rPr>
            <w:rFonts w:eastAsia="宋体"/>
            <w:color w:val="auto"/>
            <w:lang w:val="x-none" w:eastAsia="en-US"/>
          </w:rPr>
          <w:tab/>
        </w:r>
      </w:ins>
      <w:ins w:id="11" w:author="OPPO_Haorui" w:date="2018-08-08T11:10:00Z">
        <w:r w:rsidR="00E77BF3">
          <w:rPr>
            <w:rFonts w:eastAsia="宋体"/>
            <w:color w:val="auto"/>
            <w:lang w:val="x-none" w:eastAsia="en-US"/>
          </w:rPr>
          <w:t>If no configured policy</w:t>
        </w:r>
      </w:ins>
      <w:ins w:id="12" w:author="OPPO_Haorui" w:date="2018-08-08T11:51:00Z">
        <w:r w:rsidR="00F11F63">
          <w:rPr>
            <w:rFonts w:eastAsia="宋体"/>
            <w:color w:val="auto"/>
            <w:lang w:val="x-none" w:eastAsia="en-US"/>
          </w:rPr>
          <w:t xml:space="preserve">, </w:t>
        </w:r>
      </w:ins>
      <w:ins w:id="13" w:author="OPPO_Haorui" w:date="2018-08-10T15:58:00Z">
        <w:r w:rsidR="00F11F63">
          <w:rPr>
            <w:rFonts w:eastAsia="宋体"/>
            <w:color w:val="auto"/>
            <w:lang w:val="x-none" w:eastAsia="en-US"/>
          </w:rPr>
          <w:t>e</w:t>
        </w:r>
      </w:ins>
      <w:ins w:id="14" w:author="OPPO_Haorui" w:date="2018-08-08T11:51:00Z">
        <w:r w:rsidR="00F11F63">
          <w:rPr>
            <w:rFonts w:eastAsia="宋体"/>
            <w:color w:val="auto"/>
            <w:lang w:val="x-none" w:eastAsia="en-US"/>
          </w:rPr>
          <w:t>.g</w:t>
        </w:r>
        <w:r w:rsidR="00C927F8">
          <w:rPr>
            <w:rFonts w:eastAsia="宋体"/>
            <w:color w:val="auto"/>
            <w:lang w:val="x-none" w:eastAsia="en-US"/>
          </w:rPr>
          <w:t>. URSP</w:t>
        </w:r>
      </w:ins>
      <w:ins w:id="15" w:author="OPPO_Haorui" w:date="2018-08-08T11:10:00Z">
        <w:r w:rsidR="00E77BF3">
          <w:rPr>
            <w:rFonts w:eastAsia="宋体"/>
            <w:color w:val="auto"/>
            <w:lang w:val="x-none" w:eastAsia="en-US"/>
          </w:rPr>
          <w:t xml:space="preserve">, </w:t>
        </w:r>
      </w:ins>
      <w:ins w:id="16" w:author="OPPO_Haorui" w:date="2018-08-08T11:02:00Z">
        <w:r w:rsidR="00E77BF3">
          <w:rPr>
            <w:rFonts w:eastAsia="宋体"/>
            <w:color w:val="auto"/>
            <w:lang w:val="x-none" w:eastAsia="en-US"/>
          </w:rPr>
          <w:t>t</w:t>
        </w:r>
        <w:r>
          <w:rPr>
            <w:rFonts w:eastAsia="宋体"/>
            <w:color w:val="auto"/>
            <w:lang w:val="x-none" w:eastAsia="en-US"/>
          </w:rPr>
          <w:t>he indication from SMF whether a PDU Sessi</w:t>
        </w:r>
        <w:r w:rsidR="009B6DA6">
          <w:rPr>
            <w:rFonts w:eastAsia="宋体"/>
            <w:color w:val="auto"/>
            <w:lang w:val="x-none" w:eastAsia="en-US"/>
          </w:rPr>
          <w:t>on can be a</w:t>
        </w:r>
      </w:ins>
      <w:ins w:id="17" w:author="OPPO_Haorui" w:date="2018-08-08T11:51:00Z">
        <w:r w:rsidR="00655566">
          <w:rPr>
            <w:rFonts w:eastAsia="宋体"/>
            <w:color w:val="auto"/>
            <w:lang w:val="x-none" w:eastAsia="en-US"/>
          </w:rPr>
          <w:t xml:space="preserve"> child PDU Session of a</w:t>
        </w:r>
      </w:ins>
      <w:ins w:id="18" w:author="OPPO_Haorui" w:date="2018-08-08T11:02:00Z">
        <w:r w:rsidR="00282D2B">
          <w:rPr>
            <w:rFonts w:eastAsia="宋体"/>
            <w:color w:val="auto"/>
            <w:lang w:val="x-none" w:eastAsia="en-US"/>
          </w:rPr>
          <w:t xml:space="preserve"> MA-PDU Session</w:t>
        </w:r>
        <w:r>
          <w:rPr>
            <w:rFonts w:eastAsia="宋体"/>
            <w:color w:val="auto"/>
            <w:lang w:val="x-none" w:eastAsia="en-US"/>
          </w:rPr>
          <w:t>.</w:t>
        </w:r>
      </w:ins>
    </w:p>
    <w:p w14:paraId="6695B82A" w14:textId="565A7CEC" w:rsidR="00D7614A" w:rsidRPr="00D7614A" w:rsidRDefault="00D7614A" w:rsidP="00515568">
      <w:pPr>
        <w:keepLines/>
        <w:overflowPunct/>
        <w:autoSpaceDE/>
        <w:autoSpaceDN/>
        <w:adjustRightInd/>
        <w:ind w:left="1560" w:hanging="1276"/>
        <w:textAlignment w:val="auto"/>
        <w:rPr>
          <w:rFonts w:eastAsia="宋体"/>
          <w:color w:val="FF0000"/>
          <w:lang w:val="en-US" w:eastAsia="ko-KR"/>
        </w:rPr>
      </w:pPr>
      <w:r w:rsidRPr="00D7614A">
        <w:rPr>
          <w:rFonts w:eastAsia="宋体"/>
          <w:color w:val="FF0000"/>
          <w:lang w:val="x-none" w:eastAsia="en-US"/>
        </w:rPr>
        <w:t>Editor's note:</w:t>
      </w:r>
      <w:r w:rsidRPr="00D7614A">
        <w:rPr>
          <w:rFonts w:eastAsia="宋体"/>
          <w:color w:val="FF0000"/>
          <w:lang w:val="x-none" w:eastAsia="en-US"/>
        </w:rPr>
        <w:tab/>
      </w:r>
      <w:r w:rsidRPr="00D7614A">
        <w:rPr>
          <w:rFonts w:eastAsia="宋体"/>
          <w:color w:val="FF0000"/>
          <w:lang w:val="x-none" w:eastAsia="ko-KR"/>
        </w:rPr>
        <w:t>Any other information (e.g. network support of MA-PDU per S-NSSAI or per DNN) is FFS.</w:t>
      </w:r>
    </w:p>
    <w:p w14:paraId="766B7AC9" w14:textId="77777777" w:rsidR="00172813" w:rsidRPr="00172813" w:rsidRDefault="00172813" w:rsidP="00172813">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9" w:name="_Toc516557003"/>
      <w:bookmarkStart w:id="20" w:name="_Toc519288267"/>
      <w:bookmarkStart w:id="21" w:name="_Toc519289075"/>
      <w:bookmarkStart w:id="22" w:name="_Toc519289220"/>
      <w:r w:rsidRPr="00172813">
        <w:rPr>
          <w:rFonts w:ascii="Arial" w:eastAsia="宋体" w:hAnsi="Arial"/>
          <w:color w:val="auto"/>
          <w:sz w:val="28"/>
          <w:lang w:eastAsia="en-US"/>
        </w:rPr>
        <w:t>6.2.2</w:t>
      </w:r>
      <w:r w:rsidRPr="00172813">
        <w:rPr>
          <w:rFonts w:ascii="Arial" w:eastAsia="宋体" w:hAnsi="Arial"/>
          <w:color w:val="auto"/>
          <w:sz w:val="28"/>
          <w:lang w:eastAsia="en-US"/>
        </w:rPr>
        <w:tab/>
        <w:t>Establishment of Multi-Access PDU session with multiple PDU Session IDs</w:t>
      </w:r>
      <w:bookmarkEnd w:id="19"/>
      <w:bookmarkEnd w:id="20"/>
      <w:bookmarkEnd w:id="21"/>
      <w:bookmarkEnd w:id="22"/>
    </w:p>
    <w:p w14:paraId="1452751F" w14:textId="77777777" w:rsidR="00172813" w:rsidRPr="00172813" w:rsidRDefault="00172813" w:rsidP="00172813">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23" w:name="_Toc516557004"/>
      <w:bookmarkStart w:id="24" w:name="_Toc519288268"/>
      <w:bookmarkStart w:id="25" w:name="_Toc519289076"/>
      <w:bookmarkStart w:id="26" w:name="_Toc519289221"/>
      <w:r w:rsidRPr="00172813">
        <w:rPr>
          <w:rFonts w:ascii="Arial" w:eastAsia="宋体" w:hAnsi="Arial"/>
          <w:color w:val="auto"/>
          <w:sz w:val="24"/>
          <w:lang w:eastAsia="zh-CN"/>
        </w:rPr>
        <w:t>6.2.2.1</w:t>
      </w:r>
      <w:r w:rsidRPr="00172813">
        <w:rPr>
          <w:rFonts w:ascii="Arial" w:eastAsia="宋体" w:hAnsi="Arial"/>
          <w:color w:val="auto"/>
          <w:sz w:val="24"/>
          <w:lang w:eastAsia="zh-CN"/>
        </w:rPr>
        <w:tab/>
        <w:t>Separate Establishment</w:t>
      </w:r>
      <w:bookmarkEnd w:id="23"/>
      <w:bookmarkEnd w:id="24"/>
      <w:bookmarkEnd w:id="25"/>
      <w:bookmarkEnd w:id="26"/>
    </w:p>
    <w:p w14:paraId="3A63E2BB" w14:textId="77777777" w:rsidR="00172813" w:rsidRPr="00172813" w:rsidRDefault="00172813" w:rsidP="00172813">
      <w:pPr>
        <w:overflowPunct/>
        <w:autoSpaceDE/>
        <w:autoSpaceDN/>
        <w:adjustRightInd/>
        <w:textAlignment w:val="auto"/>
        <w:rPr>
          <w:rFonts w:eastAsia="宋体"/>
          <w:color w:val="auto"/>
          <w:lang w:eastAsia="en-US"/>
        </w:rPr>
      </w:pPr>
      <w:r w:rsidRPr="00172813">
        <w:rPr>
          <w:rFonts w:eastAsia="宋体"/>
          <w:color w:val="auto"/>
          <w:lang w:eastAsia="en-US"/>
        </w:rPr>
        <w:t xml:space="preserve">In this case, the two child PDU sessions </w:t>
      </w:r>
      <w:proofErr w:type="gramStart"/>
      <w:r w:rsidRPr="00172813">
        <w:rPr>
          <w:rFonts w:eastAsia="宋体"/>
          <w:color w:val="auto"/>
          <w:lang w:eastAsia="en-US"/>
        </w:rPr>
        <w:t>are established</w:t>
      </w:r>
      <w:proofErr w:type="gramEnd"/>
      <w:r w:rsidRPr="00172813">
        <w:rPr>
          <w:rFonts w:eastAsia="宋体"/>
          <w:color w:val="auto"/>
          <w:lang w:eastAsia="en-US"/>
        </w:rPr>
        <w:t xml:space="preserve"> with two separate PDU session establishment procedures. For instance, the UE may establish first the PDU session over 3GPP access and, later, after it connects to a WLAN and </w:t>
      </w:r>
      <w:r w:rsidRPr="00172813">
        <w:rPr>
          <w:rFonts w:eastAsia="宋体"/>
          <w:color w:val="auto"/>
          <w:lang w:eastAsia="en-US"/>
        </w:rPr>
        <w:lastRenderedPageBreak/>
        <w:t xml:space="preserve">establishes a signalling IPsec SA with the N3IWF, the UE may </w:t>
      </w:r>
      <w:proofErr w:type="gramStart"/>
      <w:r w:rsidRPr="00172813">
        <w:rPr>
          <w:rFonts w:eastAsia="宋体"/>
          <w:color w:val="auto"/>
          <w:lang w:eastAsia="en-US"/>
        </w:rPr>
        <w:t>establish also</w:t>
      </w:r>
      <w:proofErr w:type="gramEnd"/>
      <w:r w:rsidRPr="00172813">
        <w:rPr>
          <w:rFonts w:eastAsia="宋体"/>
          <w:color w:val="auto"/>
          <w:lang w:eastAsia="en-US"/>
        </w:rPr>
        <w:t xml:space="preserve"> the PDU session over non-3GPP access. The two PDU sessions </w:t>
      </w:r>
      <w:proofErr w:type="gramStart"/>
      <w:r w:rsidRPr="00172813">
        <w:rPr>
          <w:rFonts w:eastAsia="宋体"/>
          <w:color w:val="auto"/>
          <w:lang w:eastAsia="en-US"/>
        </w:rPr>
        <w:t>are linked</w:t>
      </w:r>
      <w:proofErr w:type="gramEnd"/>
      <w:r w:rsidRPr="00172813">
        <w:rPr>
          <w:rFonts w:eastAsia="宋体"/>
          <w:color w:val="auto"/>
          <w:lang w:eastAsia="en-US"/>
        </w:rPr>
        <w:t xml:space="preserve"> together and they become child PDU sessions of a MA-PDU session.</w:t>
      </w:r>
    </w:p>
    <w:p w14:paraId="24FDE9D1" w14:textId="4F57825F" w:rsidR="00172813" w:rsidRPr="00172813" w:rsidRDefault="00172813" w:rsidP="00172813">
      <w:pPr>
        <w:overflowPunct/>
        <w:autoSpaceDE/>
        <w:autoSpaceDN/>
        <w:adjustRightInd/>
        <w:textAlignment w:val="auto"/>
        <w:rPr>
          <w:rFonts w:eastAsia="宋体"/>
          <w:color w:val="auto"/>
          <w:lang w:eastAsia="en-US"/>
        </w:rPr>
      </w:pPr>
      <w:r w:rsidRPr="00172813">
        <w:rPr>
          <w:rFonts w:eastAsia="宋体"/>
          <w:color w:val="auto"/>
          <w:lang w:eastAsia="en-US"/>
        </w:rPr>
        <w:t xml:space="preserve">To support the separate establishment, the existing "UE Requested PDU session establishment" procedure, as specified in TS 23.502, clause 4.3.2.2, </w:t>
      </w:r>
      <w:proofErr w:type="gramStart"/>
      <w:r w:rsidRPr="00172813">
        <w:rPr>
          <w:rFonts w:eastAsia="宋体"/>
          <w:color w:val="auto"/>
          <w:lang w:eastAsia="en-US"/>
        </w:rPr>
        <w:t>can be used</w:t>
      </w:r>
      <w:proofErr w:type="gramEnd"/>
      <w:r w:rsidRPr="00172813">
        <w:rPr>
          <w:rFonts w:eastAsia="宋体"/>
          <w:color w:val="auto"/>
          <w:lang w:eastAsia="en-US"/>
        </w:rPr>
        <w:t xml:space="preserve"> for each child PDU session. However, when the second child PDU session </w:t>
      </w:r>
      <w:proofErr w:type="gramStart"/>
      <w:r w:rsidRPr="00172813">
        <w:rPr>
          <w:rFonts w:eastAsia="宋体"/>
          <w:color w:val="auto"/>
          <w:lang w:eastAsia="en-US"/>
        </w:rPr>
        <w:t>is established</w:t>
      </w:r>
      <w:proofErr w:type="gramEnd"/>
      <w:r w:rsidRPr="00172813">
        <w:rPr>
          <w:rFonts w:eastAsia="宋体"/>
          <w:color w:val="auto"/>
          <w:lang w:eastAsia="en-US"/>
        </w:rPr>
        <w:t>, then:</w:t>
      </w:r>
    </w:p>
    <w:p w14:paraId="3BFFAE26" w14:textId="77777777" w:rsidR="00172813" w:rsidRPr="00172813" w:rsidRDefault="00172813" w:rsidP="00172813">
      <w:pPr>
        <w:overflowPunct/>
        <w:autoSpaceDE/>
        <w:autoSpaceDN/>
        <w:adjustRightInd/>
        <w:ind w:left="568" w:hanging="284"/>
        <w:textAlignment w:val="auto"/>
        <w:rPr>
          <w:rFonts w:eastAsia="宋体"/>
          <w:color w:val="auto"/>
          <w:lang w:val="x-none" w:eastAsia="zh-CN"/>
        </w:rPr>
      </w:pPr>
      <w:r w:rsidRPr="00172813">
        <w:rPr>
          <w:rFonts w:eastAsia="宋体"/>
          <w:color w:val="auto"/>
          <w:lang w:val="x-none" w:eastAsia="zh-CN"/>
        </w:rPr>
        <w:t>-</w:t>
      </w:r>
      <w:r w:rsidRPr="00172813">
        <w:rPr>
          <w:rFonts w:eastAsia="宋体"/>
          <w:color w:val="auto"/>
          <w:lang w:val="x-none" w:eastAsia="zh-CN"/>
        </w:rPr>
        <w:tab/>
        <w:t>A "linked" PDU session should be provided to 5GC that refers to an existing PDU session. The 5GC shall link the second PDU session with the referred "linked" PDU session and designate them as child PDU sessions of the same MA-PDU session.</w:t>
      </w:r>
    </w:p>
    <w:p w14:paraId="5AC8BC9F" w14:textId="77777777" w:rsidR="00172813" w:rsidRPr="00172813" w:rsidRDefault="00172813" w:rsidP="00172813">
      <w:pPr>
        <w:overflowPunct/>
        <w:autoSpaceDE/>
        <w:autoSpaceDN/>
        <w:adjustRightInd/>
        <w:ind w:left="568" w:hanging="284"/>
        <w:textAlignment w:val="auto"/>
        <w:rPr>
          <w:rFonts w:eastAsia="宋体"/>
          <w:color w:val="auto"/>
          <w:lang w:val="x-none" w:eastAsia="zh-CN"/>
        </w:rPr>
      </w:pPr>
      <w:r w:rsidRPr="00172813">
        <w:rPr>
          <w:rFonts w:eastAsia="宋体"/>
          <w:color w:val="auto"/>
          <w:lang w:val="x-none" w:eastAsia="zh-CN"/>
        </w:rPr>
        <w:t>-</w:t>
      </w:r>
      <w:r w:rsidRPr="00172813">
        <w:rPr>
          <w:rFonts w:eastAsia="宋体"/>
          <w:color w:val="auto"/>
          <w:lang w:val="x-none" w:eastAsia="zh-CN"/>
        </w:rPr>
        <w:tab/>
        <w:t>Since a "linked" PDU session is provided to 5GC, there is no need for the UE to request specific values for the DNN, S-NSSAI, SSC Mode, PDU type, etc. The second PDU session shall inherit all these values from the "linked" PDU session.</w:t>
      </w:r>
    </w:p>
    <w:p w14:paraId="61F91147" w14:textId="77777777" w:rsidR="00172813" w:rsidRDefault="00172813" w:rsidP="00172813">
      <w:pPr>
        <w:overflowPunct/>
        <w:autoSpaceDE/>
        <w:autoSpaceDN/>
        <w:adjustRightInd/>
        <w:ind w:left="568" w:hanging="284"/>
        <w:textAlignment w:val="auto"/>
        <w:rPr>
          <w:ins w:id="27" w:author="OPPO_Haorui" w:date="2018-08-08T11:16:00Z"/>
          <w:rFonts w:eastAsia="宋体"/>
          <w:color w:val="auto"/>
          <w:lang w:val="x-none" w:eastAsia="zh-CN"/>
        </w:rPr>
      </w:pPr>
      <w:r w:rsidRPr="00172813">
        <w:rPr>
          <w:rFonts w:eastAsia="宋体"/>
          <w:color w:val="auto"/>
          <w:lang w:val="x-none" w:eastAsia="zh-CN"/>
        </w:rPr>
        <w:t>-</w:t>
      </w:r>
      <w:r w:rsidRPr="00172813">
        <w:rPr>
          <w:rFonts w:eastAsia="宋体"/>
          <w:color w:val="auto"/>
          <w:lang w:val="x-none" w:eastAsia="zh-CN"/>
        </w:rPr>
        <w:tab/>
        <w:t>The Request Type could indicate "Initial Request". When the 5GC receives a PDU Session Establishment Request with a "linked" PDU and with Request Type="Initial Request", then the 5GC interprets that as a request create a MA-PDU session by linking the requested PDU session with the existing "linked" PDU session. Alternatively, a new Request Type could be specified if the "Initial Request" is not appropriate.</w:t>
      </w:r>
    </w:p>
    <w:p w14:paraId="6B315764" w14:textId="77777777" w:rsidR="007C7CE0" w:rsidRDefault="00172813">
      <w:pPr>
        <w:overflowPunct/>
        <w:autoSpaceDE/>
        <w:autoSpaceDN/>
        <w:adjustRightInd/>
        <w:textAlignment w:val="auto"/>
        <w:rPr>
          <w:ins w:id="28" w:author="OPPO_Haorui" w:date="2018-08-08T11:19:00Z"/>
          <w:rFonts w:eastAsia="宋体"/>
          <w:color w:val="auto"/>
          <w:lang w:eastAsia="en-US"/>
        </w:rPr>
        <w:pPrChange w:id="29" w:author="OPPO_Haorui" w:date="2018-08-08T11:16:00Z">
          <w:pPr>
            <w:overflowPunct/>
            <w:autoSpaceDE/>
            <w:autoSpaceDN/>
            <w:adjustRightInd/>
            <w:ind w:left="568" w:hanging="284"/>
            <w:textAlignment w:val="auto"/>
          </w:pPr>
        </w:pPrChange>
      </w:pPr>
      <w:ins w:id="30" w:author="OPPO_Haorui" w:date="2018-08-08T11:16:00Z">
        <w:r>
          <w:rPr>
            <w:rFonts w:eastAsia="宋体"/>
            <w:color w:val="auto"/>
            <w:lang w:val="x-none" w:eastAsia="zh-CN"/>
          </w:rPr>
          <w:t xml:space="preserve">If </w:t>
        </w:r>
      </w:ins>
      <w:ins w:id="31" w:author="OPPO_Haorui" w:date="2018-08-08T11:17:00Z">
        <w:r w:rsidR="007C7CE0">
          <w:rPr>
            <w:rFonts w:eastAsia="宋体"/>
            <w:color w:val="auto"/>
            <w:lang w:eastAsia="en-US"/>
          </w:rPr>
          <w:t>the configured policy is not in UE</w:t>
        </w:r>
      </w:ins>
      <w:ins w:id="32" w:author="OPPO_Haorui" w:date="2018-08-08T11:18:00Z">
        <w:r w:rsidR="007C7CE0">
          <w:rPr>
            <w:rFonts w:eastAsia="宋体"/>
            <w:color w:val="auto"/>
            <w:lang w:eastAsia="en-US"/>
          </w:rPr>
          <w:t>, when the first child PDU Session is established</w:t>
        </w:r>
      </w:ins>
      <w:ins w:id="33" w:author="OPPO_Haorui" w:date="2018-08-08T11:19:00Z">
        <w:r w:rsidR="007C7CE0">
          <w:rPr>
            <w:rFonts w:eastAsia="宋体"/>
            <w:color w:val="auto"/>
            <w:lang w:eastAsia="en-US"/>
          </w:rPr>
          <w:t>, then:</w:t>
        </w:r>
      </w:ins>
    </w:p>
    <w:p w14:paraId="20FA1985" w14:textId="4AF97E4D" w:rsidR="007C7CE0" w:rsidRPr="007C7CE0" w:rsidRDefault="005D0CBD">
      <w:pPr>
        <w:pStyle w:val="aa"/>
        <w:numPr>
          <w:ilvl w:val="0"/>
          <w:numId w:val="33"/>
        </w:numPr>
        <w:overflowPunct/>
        <w:autoSpaceDE/>
        <w:autoSpaceDN/>
        <w:adjustRightInd/>
        <w:ind w:leftChars="0"/>
        <w:textAlignment w:val="auto"/>
        <w:rPr>
          <w:ins w:id="34" w:author="OPPO_Haorui" w:date="2018-08-08T11:19:00Z"/>
          <w:rFonts w:eastAsia="宋体"/>
          <w:color w:val="auto"/>
          <w:lang w:val="x-none" w:eastAsia="zh-CN"/>
          <w:rPrChange w:id="35" w:author="OPPO_Haorui" w:date="2018-08-08T11:20:00Z">
            <w:rPr>
              <w:ins w:id="36" w:author="OPPO_Haorui" w:date="2018-08-08T11:19:00Z"/>
              <w:rFonts w:eastAsia="宋体"/>
              <w:color w:val="auto"/>
              <w:lang w:eastAsia="en-US"/>
            </w:rPr>
          </w:rPrChange>
        </w:rPr>
        <w:pPrChange w:id="37" w:author="OPPO_Haorui" w:date="2018-08-08T11:19:00Z">
          <w:pPr>
            <w:overflowPunct/>
            <w:autoSpaceDE/>
            <w:autoSpaceDN/>
            <w:adjustRightInd/>
            <w:textAlignment w:val="auto"/>
          </w:pPr>
        </w:pPrChange>
      </w:pPr>
      <w:ins w:id="38" w:author="OPPO_Haorui" w:date="2018-08-08T11:19:00Z">
        <w:r>
          <w:rPr>
            <w:rFonts w:eastAsia="宋体"/>
            <w:color w:val="auto"/>
            <w:lang w:eastAsia="en-US"/>
          </w:rPr>
          <w:t xml:space="preserve">UE indicates </w:t>
        </w:r>
        <w:r w:rsidR="007C7CE0">
          <w:rPr>
            <w:rFonts w:eastAsia="宋体"/>
            <w:color w:val="auto"/>
            <w:lang w:eastAsia="en-US"/>
          </w:rPr>
          <w:t>MA-PDU Session</w:t>
        </w:r>
      </w:ins>
      <w:ins w:id="39" w:author="OPPO_Haorui" w:date="2018-08-08T11:54:00Z">
        <w:r>
          <w:rPr>
            <w:rFonts w:eastAsia="宋体"/>
            <w:color w:val="auto"/>
            <w:lang w:eastAsia="en-US"/>
          </w:rPr>
          <w:t xml:space="preserve"> Capability</w:t>
        </w:r>
      </w:ins>
      <w:ins w:id="40" w:author="OPPO_Haorui" w:date="2018-08-08T11:19:00Z">
        <w:r w:rsidR="007C7CE0">
          <w:rPr>
            <w:rFonts w:eastAsia="宋体"/>
            <w:color w:val="auto"/>
            <w:lang w:eastAsia="en-US"/>
          </w:rPr>
          <w:t xml:space="preserve"> to 5GC;</w:t>
        </w:r>
      </w:ins>
    </w:p>
    <w:p w14:paraId="2F0C9523" w14:textId="23315278" w:rsidR="00172813" w:rsidRPr="007C7CE0" w:rsidRDefault="007C7CE0">
      <w:pPr>
        <w:pStyle w:val="aa"/>
        <w:numPr>
          <w:ilvl w:val="0"/>
          <w:numId w:val="33"/>
        </w:numPr>
        <w:overflowPunct/>
        <w:autoSpaceDE/>
        <w:autoSpaceDN/>
        <w:adjustRightInd/>
        <w:ind w:leftChars="0"/>
        <w:textAlignment w:val="auto"/>
        <w:rPr>
          <w:rFonts w:eastAsia="宋体"/>
          <w:color w:val="auto"/>
          <w:lang w:val="x-none" w:eastAsia="zh-CN"/>
          <w:rPrChange w:id="41" w:author="OPPO_Haorui" w:date="2018-08-08T11:19:00Z">
            <w:rPr>
              <w:lang w:val="x-none" w:eastAsia="zh-CN"/>
            </w:rPr>
          </w:rPrChange>
        </w:rPr>
        <w:pPrChange w:id="42" w:author="OPPO_Haorui" w:date="2018-08-08T11:19:00Z">
          <w:pPr>
            <w:overflowPunct/>
            <w:autoSpaceDE/>
            <w:autoSpaceDN/>
            <w:adjustRightInd/>
            <w:textAlignment w:val="auto"/>
          </w:pPr>
        </w:pPrChange>
      </w:pPr>
      <w:ins w:id="43" w:author="OPPO_Haorui" w:date="2018-08-08T11:20:00Z">
        <w:r>
          <w:rPr>
            <w:rFonts w:eastAsia="宋体"/>
            <w:color w:val="auto"/>
            <w:lang w:val="x-none" w:eastAsia="en-US"/>
          </w:rPr>
          <w:t xml:space="preserve">SMF sends whether this PDU Session can </w:t>
        </w:r>
      </w:ins>
      <w:ins w:id="44" w:author="OPPO_Haorui" w:date="2018-08-08T11:21:00Z">
        <w:r>
          <w:rPr>
            <w:rFonts w:eastAsia="宋体"/>
            <w:color w:val="auto"/>
            <w:lang w:val="x-none" w:eastAsia="en-US"/>
          </w:rPr>
          <w:t>be a child PDU Session of a MA-PDU Session to UE.</w:t>
        </w:r>
      </w:ins>
      <w:ins w:id="45" w:author="OPPO_Haorui" w:date="2018-08-08T11:18:00Z">
        <w:r w:rsidRPr="007C7CE0">
          <w:rPr>
            <w:rFonts w:eastAsia="宋体"/>
            <w:color w:val="auto"/>
            <w:lang w:eastAsia="en-US"/>
            <w:rPrChange w:id="46" w:author="OPPO_Haorui" w:date="2018-08-08T11:19:00Z">
              <w:rPr>
                <w:lang w:eastAsia="en-US"/>
              </w:rPr>
            </w:rPrChange>
          </w:rPr>
          <w:t xml:space="preserve"> </w:t>
        </w:r>
      </w:ins>
    </w:p>
    <w:p w14:paraId="2B18B1C0" w14:textId="77777777" w:rsidR="00172813" w:rsidRPr="00172813" w:rsidRDefault="00172813" w:rsidP="00172813">
      <w:pPr>
        <w:keepLines/>
        <w:overflowPunct/>
        <w:autoSpaceDE/>
        <w:autoSpaceDN/>
        <w:adjustRightInd/>
        <w:ind w:left="1560" w:hanging="1276"/>
        <w:textAlignment w:val="auto"/>
        <w:rPr>
          <w:rFonts w:eastAsia="宋体"/>
          <w:color w:val="FF0000"/>
          <w:lang w:val="x-none" w:eastAsia="en-US"/>
        </w:rPr>
      </w:pPr>
      <w:r w:rsidRPr="00172813">
        <w:rPr>
          <w:rFonts w:eastAsia="宋体"/>
          <w:color w:val="FF0000"/>
          <w:lang w:val="x-none" w:eastAsia="en-US"/>
        </w:rPr>
        <w:t>Editor's note:</w:t>
      </w:r>
      <w:r w:rsidRPr="00172813">
        <w:rPr>
          <w:rFonts w:eastAsia="宋体" w:hint="eastAsia"/>
          <w:color w:val="FF0000"/>
          <w:lang w:val="x-none" w:eastAsia="zh-CN"/>
        </w:rPr>
        <w:tab/>
      </w:r>
      <w:r w:rsidRPr="00172813">
        <w:rPr>
          <w:rFonts w:eastAsia="宋体"/>
          <w:color w:val="FF0000"/>
          <w:lang w:val="x-none" w:eastAsia="en-US"/>
        </w:rPr>
        <w:t xml:space="preserve">Additional changes to the </w:t>
      </w:r>
      <w:r w:rsidRPr="00172813">
        <w:rPr>
          <w:rFonts w:eastAsia="宋体"/>
          <w:color w:val="FF0000"/>
          <w:lang w:val="x-none" w:eastAsia="zh-CN"/>
        </w:rPr>
        <w:t>existing "UE Requested PDU session establishment" procedure</w:t>
      </w:r>
      <w:r w:rsidRPr="00172813">
        <w:rPr>
          <w:rFonts w:eastAsia="宋体"/>
          <w:color w:val="FF0000"/>
          <w:lang w:val="x-none" w:eastAsia="en-US"/>
        </w:rPr>
        <w:t xml:space="preserve"> are FFS.</w:t>
      </w:r>
    </w:p>
    <w:p w14:paraId="687B748C" w14:textId="54848376" w:rsidR="00515568" w:rsidRDefault="00515568" w:rsidP="00515568">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w:t>
      </w:r>
      <w:r w:rsidRPr="00515568">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p>
    <w:p w14:paraId="6309A78F" w14:textId="77777777" w:rsidR="004206CD" w:rsidRPr="004E4A4C" w:rsidRDefault="004206CD" w:rsidP="004206CD">
      <w:pPr>
        <w:keepNext/>
        <w:keepLines/>
        <w:spacing w:before="120"/>
        <w:ind w:left="1134" w:hanging="1134"/>
        <w:outlineLvl w:val="2"/>
        <w:rPr>
          <w:rFonts w:ascii="Arial" w:hAnsi="Arial"/>
          <w:sz w:val="28"/>
        </w:rPr>
      </w:pPr>
      <w:r w:rsidRPr="004E4A4C">
        <w:rPr>
          <w:rFonts w:ascii="Arial" w:hAnsi="Arial"/>
          <w:sz w:val="28"/>
        </w:rPr>
        <w:t>6.2.</w:t>
      </w:r>
      <w:r>
        <w:rPr>
          <w:rFonts w:ascii="Arial" w:hAnsi="Arial"/>
          <w:sz w:val="28"/>
        </w:rPr>
        <w:t>3</w:t>
      </w:r>
      <w:r w:rsidRPr="004E4A4C">
        <w:rPr>
          <w:rFonts w:ascii="Arial" w:hAnsi="Arial"/>
          <w:sz w:val="28"/>
        </w:rPr>
        <w:tab/>
        <w:t>Establishment of Multi-Access PDU session</w:t>
      </w:r>
      <w:r>
        <w:rPr>
          <w:rFonts w:ascii="Arial" w:hAnsi="Arial"/>
          <w:sz w:val="28"/>
        </w:rPr>
        <w:t xml:space="preserve"> </w:t>
      </w:r>
      <w:r w:rsidRPr="00744034">
        <w:rPr>
          <w:rFonts w:ascii="Arial" w:hAnsi="Arial"/>
          <w:sz w:val="28"/>
        </w:rPr>
        <w:t xml:space="preserve">with </w:t>
      </w:r>
      <w:r>
        <w:rPr>
          <w:rFonts w:ascii="Arial" w:hAnsi="Arial"/>
          <w:sz w:val="28"/>
        </w:rPr>
        <w:t>a single</w:t>
      </w:r>
      <w:r w:rsidRPr="00744034">
        <w:rPr>
          <w:rFonts w:ascii="Arial" w:hAnsi="Arial"/>
          <w:sz w:val="28"/>
        </w:rPr>
        <w:t xml:space="preserve"> PDU </w:t>
      </w:r>
      <w:r>
        <w:rPr>
          <w:rFonts w:ascii="Arial" w:hAnsi="Arial"/>
          <w:sz w:val="28"/>
        </w:rPr>
        <w:t>S</w:t>
      </w:r>
      <w:r w:rsidRPr="00744034">
        <w:rPr>
          <w:rFonts w:ascii="Arial" w:hAnsi="Arial"/>
          <w:sz w:val="28"/>
        </w:rPr>
        <w:t>ession I</w:t>
      </w:r>
      <w:r>
        <w:rPr>
          <w:rFonts w:ascii="Arial" w:hAnsi="Arial"/>
          <w:sz w:val="28"/>
        </w:rPr>
        <w:t>D</w:t>
      </w:r>
    </w:p>
    <w:p w14:paraId="046E03F3" w14:textId="77777777" w:rsidR="004206CD" w:rsidRPr="00DB00A2" w:rsidRDefault="004206CD" w:rsidP="004206CD">
      <w:pPr>
        <w:pStyle w:val="4"/>
        <w:rPr>
          <w:lang w:eastAsia="zh-CN"/>
        </w:rPr>
      </w:pPr>
      <w:bookmarkStart w:id="47" w:name="_Toc516557006"/>
      <w:bookmarkStart w:id="48" w:name="_Toc519288270"/>
      <w:bookmarkStart w:id="49" w:name="_Toc519289078"/>
      <w:bookmarkStart w:id="50" w:name="_Toc519289223"/>
      <w:r w:rsidRPr="00DB00A2">
        <w:rPr>
          <w:lang w:eastAsia="zh-CN"/>
        </w:rPr>
        <w:t>6.2.</w:t>
      </w:r>
      <w:r>
        <w:rPr>
          <w:lang w:eastAsia="zh-CN"/>
        </w:rPr>
        <w:t>3</w:t>
      </w:r>
      <w:r w:rsidRPr="00DB00A2">
        <w:rPr>
          <w:lang w:eastAsia="zh-CN"/>
        </w:rPr>
        <w:t>.1</w:t>
      </w:r>
      <w:r w:rsidRPr="00DB00A2">
        <w:rPr>
          <w:lang w:eastAsia="zh-CN"/>
        </w:rPr>
        <w:tab/>
        <w:t>Separate Establishment</w:t>
      </w:r>
      <w:bookmarkEnd w:id="47"/>
      <w:bookmarkEnd w:id="48"/>
      <w:bookmarkEnd w:id="49"/>
      <w:bookmarkEnd w:id="50"/>
    </w:p>
    <w:p w14:paraId="0B9A4371" w14:textId="77777777" w:rsidR="004206CD" w:rsidRPr="00DB00A2" w:rsidRDefault="004206CD" w:rsidP="004206CD">
      <w:r w:rsidRPr="00DB00A2">
        <w:t xml:space="preserve">In this case, the two child PDU sessions </w:t>
      </w:r>
      <w:proofErr w:type="gramStart"/>
      <w:r w:rsidRPr="00DB00A2">
        <w:t>are established</w:t>
      </w:r>
      <w:proofErr w:type="gramEnd"/>
      <w:r w:rsidRPr="00DB00A2">
        <w:t xml:space="preserve"> with two separate PDU session establishment procedures. For instance, the UE may establish first the PDU session over 3GPP access and, later, after it connects to a WLAN and establishes a signalling IPsec SA with the N3IWF, the UE may </w:t>
      </w:r>
      <w:proofErr w:type="gramStart"/>
      <w:r w:rsidRPr="00DB00A2">
        <w:t>establish also</w:t>
      </w:r>
      <w:proofErr w:type="gramEnd"/>
      <w:r w:rsidRPr="00DB00A2">
        <w:t xml:space="preserve"> the PDU session over non-3GPP access.</w:t>
      </w:r>
    </w:p>
    <w:p w14:paraId="381A0870" w14:textId="77777777" w:rsidR="004206CD" w:rsidRPr="00DB00A2" w:rsidRDefault="004206CD" w:rsidP="004206CD">
      <w:r w:rsidRPr="00DB00A2">
        <w:t xml:space="preserve">To support the separate establishment, the existing "UE Requested PDU session establishment" procedure, as specified in TS 23.502, clause 4.3.2.2, </w:t>
      </w:r>
      <w:proofErr w:type="gramStart"/>
      <w:r w:rsidRPr="00DB00A2">
        <w:t>can be used</w:t>
      </w:r>
      <w:proofErr w:type="gramEnd"/>
      <w:r w:rsidRPr="00DB00A2">
        <w:t xml:space="preserve"> for each child PDU session. However, when the second child PDU session </w:t>
      </w:r>
      <w:proofErr w:type="gramStart"/>
      <w:r w:rsidRPr="00DB00A2">
        <w:t>is established</w:t>
      </w:r>
      <w:proofErr w:type="gramEnd"/>
      <w:r w:rsidRPr="00DB00A2">
        <w:t>, then:</w:t>
      </w:r>
    </w:p>
    <w:p w14:paraId="59C287FA" w14:textId="77777777" w:rsidR="004206CD" w:rsidRPr="00DB00A2" w:rsidRDefault="004206CD" w:rsidP="004206CD">
      <w:pPr>
        <w:pStyle w:val="B1"/>
        <w:rPr>
          <w:lang w:eastAsia="zh-CN"/>
        </w:rPr>
      </w:pPr>
      <w:r w:rsidRPr="00DB00A2">
        <w:rPr>
          <w:lang w:eastAsia="zh-CN"/>
        </w:rPr>
        <w:t>-</w:t>
      </w:r>
      <w:r w:rsidRPr="00DB00A2">
        <w:rPr>
          <w:lang w:eastAsia="zh-CN"/>
        </w:rPr>
        <w:tab/>
        <w:t xml:space="preserve">A PDU Session ID </w:t>
      </w:r>
      <w:proofErr w:type="gramStart"/>
      <w:r w:rsidRPr="00DB00A2">
        <w:rPr>
          <w:lang w:eastAsia="zh-CN"/>
        </w:rPr>
        <w:t>should be provided</w:t>
      </w:r>
      <w:proofErr w:type="gramEnd"/>
      <w:r w:rsidRPr="00DB00A2">
        <w:rPr>
          <w:lang w:eastAsia="zh-CN"/>
        </w:rPr>
        <w:t xml:space="preserve"> to 5GC in the PDU Session ID IE that refers to an existing PDU session. The 5GC shall link the second PDU session with the referred PDU session identified by the PDU Session ID and designate them as child PDU sessions of the same MA-PDU session.</w:t>
      </w:r>
    </w:p>
    <w:p w14:paraId="16E7731D" w14:textId="77777777" w:rsidR="004206CD" w:rsidRDefault="004206CD" w:rsidP="004206CD">
      <w:pPr>
        <w:pStyle w:val="B1"/>
        <w:rPr>
          <w:ins w:id="51" w:author="OPPO_Haorui" w:date="2018-08-08T11:27:00Z"/>
          <w:lang w:eastAsia="zh-CN"/>
        </w:rPr>
      </w:pPr>
      <w:r>
        <w:rPr>
          <w:lang w:eastAsia="zh-CN"/>
        </w:rPr>
        <w:t>-</w:t>
      </w:r>
      <w:r>
        <w:rPr>
          <w:lang w:eastAsia="zh-CN"/>
        </w:rPr>
        <w:tab/>
        <w:t xml:space="preserve">The PDU Session Establishment Request message should include an MA-PDU Request flag and </w:t>
      </w:r>
      <w:r w:rsidRPr="00617796">
        <w:rPr>
          <w:lang w:eastAsia="zh-CN"/>
        </w:rPr>
        <w:t>Request Type="Existing PDU Session"</w:t>
      </w:r>
      <w:r>
        <w:rPr>
          <w:lang w:eastAsia="zh-CN"/>
        </w:rPr>
        <w:t xml:space="preserve">. </w:t>
      </w:r>
      <w:r w:rsidRPr="00617796">
        <w:rPr>
          <w:lang w:eastAsia="zh-CN"/>
        </w:rPr>
        <w:t xml:space="preserve">When the 5GC receives </w:t>
      </w:r>
      <w:r>
        <w:rPr>
          <w:lang w:eastAsia="zh-CN"/>
        </w:rPr>
        <w:t>this</w:t>
      </w:r>
      <w:r w:rsidRPr="00617796">
        <w:rPr>
          <w:lang w:eastAsia="zh-CN"/>
        </w:rPr>
        <w:t xml:space="preserve"> PDU Session Establishment Request, the 5GC interprets that as a request </w:t>
      </w:r>
      <w:r>
        <w:rPr>
          <w:lang w:eastAsia="zh-CN"/>
        </w:rPr>
        <w:t xml:space="preserve">to </w:t>
      </w:r>
      <w:r w:rsidRPr="00617796">
        <w:rPr>
          <w:lang w:eastAsia="zh-CN"/>
        </w:rPr>
        <w:t>create a MA-PDU session by linking the requested PDU session with the existing PDU session.</w:t>
      </w:r>
    </w:p>
    <w:p w14:paraId="684F1B66" w14:textId="77777777" w:rsidR="004206CD" w:rsidRDefault="004206CD" w:rsidP="004206CD">
      <w:pPr>
        <w:overflowPunct/>
        <w:autoSpaceDE/>
        <w:autoSpaceDN/>
        <w:adjustRightInd/>
        <w:textAlignment w:val="auto"/>
        <w:rPr>
          <w:ins w:id="52" w:author="OPPO_Haorui" w:date="2018-08-08T11:27:00Z"/>
          <w:rFonts w:eastAsia="宋体"/>
          <w:color w:val="auto"/>
          <w:lang w:eastAsia="en-US"/>
        </w:rPr>
      </w:pPr>
      <w:ins w:id="53" w:author="OPPO_Haorui" w:date="2018-08-08T11:27:00Z">
        <w:r>
          <w:rPr>
            <w:rFonts w:eastAsia="宋体"/>
            <w:color w:val="auto"/>
            <w:lang w:val="x-none" w:eastAsia="zh-CN"/>
          </w:rPr>
          <w:t xml:space="preserve">If </w:t>
        </w:r>
        <w:r>
          <w:rPr>
            <w:rFonts w:eastAsia="宋体"/>
            <w:color w:val="auto"/>
            <w:lang w:eastAsia="en-US"/>
          </w:rPr>
          <w:t>the configured policy is not in UE, when the first child PDU Session is established, then:</w:t>
        </w:r>
      </w:ins>
    </w:p>
    <w:p w14:paraId="3DDAFFAE" w14:textId="798174B8" w:rsidR="004206CD" w:rsidRPr="00A94D11" w:rsidRDefault="00F608AE" w:rsidP="004206CD">
      <w:pPr>
        <w:pStyle w:val="aa"/>
        <w:numPr>
          <w:ilvl w:val="0"/>
          <w:numId w:val="33"/>
        </w:numPr>
        <w:overflowPunct/>
        <w:autoSpaceDE/>
        <w:autoSpaceDN/>
        <w:adjustRightInd/>
        <w:ind w:leftChars="0"/>
        <w:textAlignment w:val="auto"/>
        <w:rPr>
          <w:ins w:id="54" w:author="OPPO_Haorui" w:date="2018-08-08T11:27:00Z"/>
          <w:rFonts w:eastAsia="宋体"/>
          <w:color w:val="auto"/>
          <w:lang w:val="x-none" w:eastAsia="zh-CN"/>
        </w:rPr>
      </w:pPr>
      <w:ins w:id="55" w:author="OPPO_Haorui" w:date="2018-08-08T11:27:00Z">
        <w:r>
          <w:rPr>
            <w:rFonts w:eastAsia="宋体"/>
            <w:color w:val="auto"/>
            <w:lang w:eastAsia="en-US"/>
          </w:rPr>
          <w:t xml:space="preserve">UE indicates </w:t>
        </w:r>
        <w:r w:rsidR="004206CD">
          <w:rPr>
            <w:rFonts w:eastAsia="宋体"/>
            <w:color w:val="auto"/>
            <w:lang w:eastAsia="en-US"/>
          </w:rPr>
          <w:t>MA-PDU Session</w:t>
        </w:r>
      </w:ins>
      <w:ins w:id="56" w:author="OPPO_Haorui" w:date="2018-08-08T11:53:00Z">
        <w:r>
          <w:rPr>
            <w:rFonts w:eastAsia="宋体"/>
            <w:color w:val="auto"/>
            <w:lang w:eastAsia="en-US"/>
          </w:rPr>
          <w:t xml:space="preserve"> Capability</w:t>
        </w:r>
      </w:ins>
      <w:ins w:id="57" w:author="OPPO_Haorui" w:date="2018-08-08T11:27:00Z">
        <w:r w:rsidR="004206CD">
          <w:rPr>
            <w:rFonts w:eastAsia="宋体"/>
            <w:color w:val="auto"/>
            <w:lang w:eastAsia="en-US"/>
          </w:rPr>
          <w:t xml:space="preserve"> to 5GC;</w:t>
        </w:r>
      </w:ins>
    </w:p>
    <w:p w14:paraId="5DB0F25F" w14:textId="104FFA0C" w:rsidR="004206CD" w:rsidRPr="004206CD" w:rsidRDefault="004206CD">
      <w:pPr>
        <w:pStyle w:val="aa"/>
        <w:numPr>
          <w:ilvl w:val="0"/>
          <w:numId w:val="33"/>
        </w:numPr>
        <w:overflowPunct/>
        <w:autoSpaceDE/>
        <w:autoSpaceDN/>
        <w:adjustRightInd/>
        <w:ind w:leftChars="0"/>
        <w:textAlignment w:val="auto"/>
        <w:rPr>
          <w:rFonts w:eastAsia="宋体"/>
          <w:color w:val="auto"/>
          <w:lang w:val="x-none" w:eastAsia="zh-CN"/>
          <w:rPrChange w:id="58" w:author="OPPO_Haorui" w:date="2018-08-08T11:27:00Z">
            <w:rPr/>
          </w:rPrChange>
        </w:rPr>
        <w:pPrChange w:id="59" w:author="OPPO_Haorui" w:date="2018-08-08T11:27:00Z">
          <w:pPr>
            <w:pStyle w:val="B1"/>
          </w:pPr>
        </w:pPrChange>
      </w:pPr>
      <w:ins w:id="60" w:author="OPPO_Haorui" w:date="2018-08-08T11:27:00Z">
        <w:r>
          <w:rPr>
            <w:rFonts w:eastAsia="宋体"/>
            <w:color w:val="auto"/>
            <w:lang w:val="x-none" w:eastAsia="en-US"/>
          </w:rPr>
          <w:t>SMF sends whether this PDU Session can be a child PDU Session of a MA-PDU Session to UE.</w:t>
        </w:r>
        <w:r w:rsidRPr="00A94D11">
          <w:rPr>
            <w:rFonts w:eastAsia="宋体"/>
            <w:color w:val="auto"/>
            <w:lang w:eastAsia="en-US"/>
          </w:rPr>
          <w:t xml:space="preserve"> </w:t>
        </w:r>
      </w:ins>
    </w:p>
    <w:p w14:paraId="4837EB96" w14:textId="77777777" w:rsidR="004206CD" w:rsidRPr="003F51BF" w:rsidRDefault="004206CD" w:rsidP="004206CD">
      <w:r>
        <w:t>An o</w:t>
      </w:r>
      <w:r w:rsidRPr="00617796">
        <w:t xml:space="preserve">verview of </w:t>
      </w:r>
      <w:r>
        <w:t>the s</w:t>
      </w:r>
      <w:r w:rsidRPr="00617796">
        <w:t xml:space="preserve">eparate </w:t>
      </w:r>
      <w:r>
        <w:t>e</w:t>
      </w:r>
      <w:r w:rsidRPr="00617796">
        <w:t xml:space="preserve">stablishment </w:t>
      </w:r>
      <w:r>
        <w:t>procedure for a MA-PDU s</w:t>
      </w:r>
      <w:r w:rsidRPr="00617796">
        <w:t xml:space="preserve">ession </w:t>
      </w:r>
      <w:proofErr w:type="gramStart"/>
      <w:r>
        <w:t>is shown</w:t>
      </w:r>
      <w:proofErr w:type="gramEnd"/>
      <w:r>
        <w:t xml:space="preserve"> in the figure below. In this figure, the child PDU session over 3GPP access is established first and the child PDU session over non-3GPP is added subsequently (e.g. after the UE connects to an untrusted non-3GPP access network).</w:t>
      </w:r>
    </w:p>
    <w:p w14:paraId="2455C158" w14:textId="01D020FC" w:rsidR="004206CD" w:rsidRPr="00DB00A2" w:rsidRDefault="00FA56B6" w:rsidP="004206CD">
      <w:pPr>
        <w:pStyle w:val="TH"/>
      </w:pPr>
      <w:r w:rsidRPr="00E32DDC">
        <w:lastRenderedPageBreak/>
        <w:fldChar w:fldCharType="begin"/>
      </w:r>
      <w:r w:rsidRPr="00E32DDC">
        <w:fldChar w:fldCharType="end"/>
      </w:r>
      <w:r w:rsidR="004206CD" w:rsidRPr="00E32DDC">
        <w:object w:dxaOrig="26209" w:dyaOrig="26059" w14:anchorId="06A0D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478.4pt" o:ole="">
            <v:imagedata r:id="rId9" o:title=""/>
          </v:shape>
          <o:OLEObject Type="Embed" ProgID="Visio.Drawing.11" ShapeID="_x0000_i1025" DrawAspect="Content" ObjectID="_1595745747" r:id="rId10"/>
        </w:object>
      </w:r>
    </w:p>
    <w:p w14:paraId="08E71D5F" w14:textId="77777777" w:rsidR="004206CD" w:rsidRPr="009A381C" w:rsidRDefault="004206CD" w:rsidP="004206CD">
      <w:pPr>
        <w:pStyle w:val="TF"/>
      </w:pPr>
      <w:r w:rsidRPr="009A381C">
        <w:t>Figure 6.2.3.1-1: Overview of the UE Requested MA-PDU Session Establishment (Separate Establishment)</w:t>
      </w:r>
    </w:p>
    <w:p w14:paraId="255E752B" w14:textId="77777777" w:rsidR="004206CD" w:rsidRPr="00753AAA" w:rsidRDefault="004206CD" w:rsidP="004206CD">
      <w:pPr>
        <w:pStyle w:val="B1"/>
      </w:pPr>
      <w:r w:rsidRPr="00753AAA">
        <w:t>0.</w:t>
      </w:r>
      <w:r w:rsidRPr="00753AAA">
        <w:tab/>
        <w:t xml:space="preserve">If the UE </w:t>
      </w:r>
      <w:proofErr w:type="gramStart"/>
      <w:r w:rsidRPr="00753AAA">
        <w:t>is not registered</w:t>
      </w:r>
      <w:proofErr w:type="gramEnd"/>
      <w:r w:rsidRPr="00753AAA">
        <w:t xml:space="preserve"> via 3GPP access, the UE initiates Registration procedure via 3GPP access as described in TS 23.502 [6].</w:t>
      </w:r>
    </w:p>
    <w:p w14:paraId="33C1BA2E" w14:textId="119DF2AF" w:rsidR="004206CD" w:rsidRPr="00753AAA" w:rsidRDefault="004206CD" w:rsidP="004206CD">
      <w:pPr>
        <w:pStyle w:val="B1"/>
      </w:pPr>
      <w:r w:rsidRPr="00753AAA">
        <w:t>1.</w:t>
      </w:r>
      <w:r w:rsidRPr="00753AAA">
        <w:tab/>
        <w:t>The UE sends a PDU Session Establishment Request message with a new PDU Session ID</w:t>
      </w:r>
      <w:r>
        <w:t xml:space="preserve"> and</w:t>
      </w:r>
      <w:r w:rsidRPr="00753AAA">
        <w:t xml:space="preserve"> Request Type = "initial request"</w:t>
      </w:r>
      <w:r>
        <w:t>. The UE also includes an MA-PDU Capability flag to indicate to the network that it can support MA-PDU sessions</w:t>
      </w:r>
      <w:del w:id="61" w:author="OPPO_Haorui" w:date="2018-08-14T09:55:00Z">
        <w:r w:rsidDel="00C30311">
          <w:delText>.</w:delText>
        </w:r>
      </w:del>
      <w:ins w:id="62" w:author="OPPO_Haorui" w:date="2018-08-14T09:56:00Z">
        <w:r w:rsidR="00C30311">
          <w:t xml:space="preserve">, e.g. </w:t>
        </w:r>
      </w:ins>
      <w:bookmarkStart w:id="63" w:name="_GoBack"/>
      <w:bookmarkEnd w:id="63"/>
      <w:ins w:id="64" w:author="OPPO_Haorui" w:date="2018-08-08T12:02:00Z">
        <w:r w:rsidR="002C45A9">
          <w:t>it has no configured policy.</w:t>
        </w:r>
      </w:ins>
    </w:p>
    <w:p w14:paraId="2A103C19" w14:textId="77777777" w:rsidR="004206CD" w:rsidRPr="00753AAA" w:rsidRDefault="004206CD" w:rsidP="004206CD">
      <w:pPr>
        <w:pStyle w:val="B1"/>
      </w:pPr>
      <w:r w:rsidRPr="00753AAA">
        <w:t>2.</w:t>
      </w:r>
      <w:r w:rsidRPr="00753AAA">
        <w:tab/>
        <w:t xml:space="preserve">The AMF selects an SMF as described in clause 4.3.2.2.3. In this step, the AMF stores Access Type of the PDU Session = "3GPP access". When the AMF received </w:t>
      </w:r>
      <w:r>
        <w:t xml:space="preserve">the MA-PDU Capability flag </w:t>
      </w:r>
      <w:r w:rsidRPr="00753AAA">
        <w:t>and it support</w:t>
      </w:r>
      <w:r>
        <w:t>s</w:t>
      </w:r>
      <w:r w:rsidRPr="00753AAA">
        <w:t xml:space="preserve"> </w:t>
      </w:r>
      <w:r>
        <w:t>MA-PDU sessions</w:t>
      </w:r>
      <w:r w:rsidRPr="00753AAA">
        <w:t xml:space="preserve">, it includes </w:t>
      </w:r>
      <w:r>
        <w:t xml:space="preserve">an MA-PDU </w:t>
      </w:r>
      <w:r w:rsidRPr="00753AAA">
        <w:t xml:space="preserve">Capability </w:t>
      </w:r>
      <w:r>
        <w:t xml:space="preserve">flag </w:t>
      </w:r>
      <w:r w:rsidRPr="00753AAA">
        <w:t xml:space="preserve">in the </w:t>
      </w:r>
      <w:proofErr w:type="spellStart"/>
      <w:r w:rsidRPr="00753AAA">
        <w:rPr>
          <w:i/>
        </w:rPr>
        <w:t>Nsmf_PDUSession_CreateSMContext</w:t>
      </w:r>
      <w:proofErr w:type="spellEnd"/>
      <w:r w:rsidRPr="00753AAA">
        <w:rPr>
          <w:i/>
        </w:rPr>
        <w:t xml:space="preserve"> Request</w:t>
      </w:r>
      <w:r w:rsidRPr="00753AAA">
        <w:t xml:space="preserve"> message</w:t>
      </w:r>
      <w:r w:rsidRPr="00FB2F02">
        <w:t xml:space="preserve"> </w:t>
      </w:r>
      <w:r>
        <w:t>sent to SMF</w:t>
      </w:r>
      <w:r w:rsidRPr="00753AAA">
        <w:t>.</w:t>
      </w:r>
    </w:p>
    <w:p w14:paraId="4BDE4633" w14:textId="77777777" w:rsidR="004206CD" w:rsidRPr="00753AAA" w:rsidRDefault="004206CD" w:rsidP="004206CD">
      <w:pPr>
        <w:pStyle w:val="B1"/>
        <w:rPr>
          <w:lang w:eastAsia="ko-KR"/>
        </w:rPr>
      </w:pPr>
      <w:r w:rsidRPr="00753AAA">
        <w:rPr>
          <w:lang w:eastAsia="ko-KR"/>
        </w:rPr>
        <w:t>3. The SMF registers with the UDM.</w:t>
      </w:r>
    </w:p>
    <w:p w14:paraId="2937F86E" w14:textId="77777777" w:rsidR="004206CD" w:rsidRPr="00753AAA" w:rsidRDefault="004206CD" w:rsidP="004206CD">
      <w:pPr>
        <w:pStyle w:val="B1"/>
        <w:rPr>
          <w:lang w:eastAsia="ko-KR"/>
        </w:rPr>
      </w:pPr>
      <w:r w:rsidRPr="00753AAA">
        <w:rPr>
          <w:lang w:eastAsia="ko-KR"/>
        </w:rPr>
        <w:t>4. If needed, the secondary authorization/authentication procedure takes place, as specified in TS 23.502, clause 4.3.2.3.</w:t>
      </w:r>
    </w:p>
    <w:p w14:paraId="63426EFF" w14:textId="77777777" w:rsidR="004206CD" w:rsidRPr="00753AAA" w:rsidRDefault="004206CD" w:rsidP="004206CD">
      <w:pPr>
        <w:pStyle w:val="B1"/>
      </w:pPr>
      <w:r w:rsidRPr="00753AAA">
        <w:lastRenderedPageBreak/>
        <w:t>5.</w:t>
      </w:r>
      <w:r w:rsidRPr="00753AAA">
        <w:tab/>
        <w:t xml:space="preserve">If the UE has sent an MA-PDU </w:t>
      </w:r>
      <w:r>
        <w:t>Capability flag</w:t>
      </w:r>
      <w:r w:rsidRPr="00753AAA">
        <w:t xml:space="preserve"> and </w:t>
      </w:r>
      <w:r>
        <w:t xml:space="preserve">both </w:t>
      </w:r>
      <w:r w:rsidRPr="00753AAA">
        <w:t xml:space="preserve">the AMF and the SMF support </w:t>
      </w:r>
      <w:r>
        <w:t>MA-PDU sessions</w:t>
      </w:r>
      <w:r w:rsidRPr="00753AAA">
        <w:t xml:space="preserve">, the SMF </w:t>
      </w:r>
      <w:r>
        <w:t>sends</w:t>
      </w:r>
      <w:r w:rsidRPr="00753AAA">
        <w:t xml:space="preserve"> </w:t>
      </w:r>
      <w:r>
        <w:rPr>
          <w:lang w:eastAsia="ko-KR"/>
        </w:rPr>
        <w:t xml:space="preserve">an MA-PDU </w:t>
      </w:r>
      <w:r w:rsidRPr="00753AAA">
        <w:rPr>
          <w:lang w:eastAsia="ko-KR"/>
        </w:rPr>
        <w:t xml:space="preserve">Capability </w:t>
      </w:r>
      <w:r>
        <w:rPr>
          <w:lang w:eastAsia="ko-KR"/>
        </w:rPr>
        <w:t xml:space="preserve">flag to PCF </w:t>
      </w:r>
      <w:r w:rsidRPr="00753AAA">
        <w:t xml:space="preserve">when it performs Session Management Policy Establishment procedure. The PCF decides whether the MA-PDU </w:t>
      </w:r>
      <w:r>
        <w:t>s</w:t>
      </w:r>
      <w:r w:rsidRPr="00753AAA">
        <w:t xml:space="preserve">ession </w:t>
      </w:r>
      <w:proofErr w:type="gramStart"/>
      <w:r w:rsidRPr="00753AAA">
        <w:t>is allowed or not based on operator policy and subscription</w:t>
      </w:r>
      <w:proofErr w:type="gramEnd"/>
      <w:r w:rsidRPr="00753AAA">
        <w:t>.</w:t>
      </w:r>
    </w:p>
    <w:p w14:paraId="06A92114" w14:textId="77777777" w:rsidR="004206CD" w:rsidRPr="00753AAA" w:rsidRDefault="004206CD" w:rsidP="004206CD">
      <w:pPr>
        <w:pStyle w:val="B1"/>
      </w:pPr>
      <w:r w:rsidRPr="00753AAA">
        <w:t>6-9.</w:t>
      </w:r>
      <w:r>
        <w:t xml:space="preserve"> </w:t>
      </w:r>
      <w:r w:rsidRPr="00753AAA">
        <w:t xml:space="preserve">If the PCF </w:t>
      </w:r>
      <w:r>
        <w:t>permits the use of MA-PDU procedures for the requested PDU session (e.g. to later establish another child PDU over non-3GPP access)</w:t>
      </w:r>
      <w:r w:rsidRPr="00753AAA">
        <w:t xml:space="preserve">, the SMF sends </w:t>
      </w:r>
      <w:r>
        <w:t xml:space="preserve">a </w:t>
      </w:r>
      <w:r w:rsidRPr="00753AAA">
        <w:t xml:space="preserve">PDU Session Establishment Accept message with </w:t>
      </w:r>
      <w:r>
        <w:t xml:space="preserve">a </w:t>
      </w:r>
      <w:r w:rsidRPr="00753AAA">
        <w:t xml:space="preserve">MA-PDU </w:t>
      </w:r>
      <w:r>
        <w:t>Capability flag to inform the UE that the network can support MA-PDU procedures for this PDU session</w:t>
      </w:r>
      <w:r w:rsidRPr="00753AAA">
        <w:t>.</w:t>
      </w:r>
      <w:r>
        <w:t xml:space="preserve"> Otherwise</w:t>
      </w:r>
      <w:r w:rsidRPr="00753AAA">
        <w:t xml:space="preserve">, the SMF may accept the PDU Session </w:t>
      </w:r>
      <w:r>
        <w:t xml:space="preserve">establishment </w:t>
      </w:r>
      <w:r w:rsidRPr="00753AAA">
        <w:t xml:space="preserve">but </w:t>
      </w:r>
      <w:r>
        <w:t xml:space="preserve">does not include the MA-PDU Capability flag in the </w:t>
      </w:r>
      <w:r w:rsidRPr="00617796">
        <w:t>PDU Session Establishment Accept message</w:t>
      </w:r>
      <w:r>
        <w:t>.</w:t>
      </w:r>
    </w:p>
    <w:p w14:paraId="2166BA15" w14:textId="77777777" w:rsidR="004206CD" w:rsidRPr="00753AAA" w:rsidRDefault="004206CD" w:rsidP="004206CD">
      <w:pPr>
        <w:pStyle w:val="B1"/>
      </w:pPr>
      <w:r w:rsidRPr="00753AAA">
        <w:tab/>
        <w:t xml:space="preserve">If the </w:t>
      </w:r>
      <w:r>
        <w:t xml:space="preserve">MA-PDU Capability flag </w:t>
      </w:r>
      <w:proofErr w:type="gramStart"/>
      <w:r>
        <w:t>is received</w:t>
      </w:r>
      <w:proofErr w:type="gramEnd"/>
      <w:r>
        <w:t xml:space="preserve"> by the UE</w:t>
      </w:r>
      <w:r w:rsidRPr="00753AAA">
        <w:t xml:space="preserve">, the UE </w:t>
      </w:r>
      <w:r>
        <w:t>may later add another child PDU session to the existing PDU session with the steps below</w:t>
      </w:r>
      <w:r w:rsidRPr="00753AAA">
        <w:t>.</w:t>
      </w:r>
    </w:p>
    <w:p w14:paraId="7CFD8BD8" w14:textId="5A555915" w:rsidR="004206CD" w:rsidRPr="00753AAA" w:rsidRDefault="004206CD" w:rsidP="004206CD">
      <w:pPr>
        <w:pStyle w:val="B1"/>
      </w:pPr>
      <w:r w:rsidRPr="00753AAA">
        <w:t>10.</w:t>
      </w:r>
      <w:r w:rsidRPr="00753AAA">
        <w:tab/>
        <w:t xml:space="preserve">If the UE </w:t>
      </w:r>
      <w:proofErr w:type="gramStart"/>
      <w:r w:rsidRPr="00753AAA">
        <w:t>is not registered</w:t>
      </w:r>
      <w:proofErr w:type="gramEnd"/>
      <w:r w:rsidRPr="00753AAA">
        <w:t xml:space="preserve"> via non-3GPP access, the UE initiates Registration via non-3GPP access as described in TS 23.502 [6]. The UE sends PDU Session Establishment Request message with PDU Session ID allocated in step 1, Request Type = "Existing PDU Session", </w:t>
      </w:r>
      <w:r>
        <w:t>MA-</w:t>
      </w:r>
      <w:r w:rsidRPr="00753AAA">
        <w:t xml:space="preserve">PDU </w:t>
      </w:r>
      <w:r>
        <w:t>Request flag</w:t>
      </w:r>
      <w:r w:rsidRPr="00753AAA">
        <w:t xml:space="preserve"> and includes the same PDU Session </w:t>
      </w:r>
      <w:r>
        <w:t>parameters</w:t>
      </w:r>
      <w:r w:rsidRPr="00753AAA">
        <w:t xml:space="preserve"> (e.g. S-NSSAI, DNN, PDU Session Type, SSC mode, PDU Session ID) </w:t>
      </w:r>
      <w:r>
        <w:t xml:space="preserve">used </w:t>
      </w:r>
      <w:r w:rsidRPr="00753AAA">
        <w:t>with the PDU Session established via 3GPP access.</w:t>
      </w:r>
      <w:del w:id="65" w:author="OPPO_Haorui" w:date="2018-08-08T11:57:00Z">
        <w:r w:rsidRPr="00753AAA" w:rsidDel="007C368E">
          <w:delText xml:space="preserve"> In the MM NAS message, the UE includes MA-PDU </w:delText>
        </w:r>
        <w:r w:rsidDel="007C368E">
          <w:delText>Request flag</w:delText>
        </w:r>
        <w:r w:rsidRPr="00753AAA" w:rsidDel="007C368E">
          <w:delText>.</w:delText>
        </w:r>
      </w:del>
    </w:p>
    <w:p w14:paraId="25EAE3F8" w14:textId="77777777" w:rsidR="004206CD" w:rsidRPr="00753AAA" w:rsidRDefault="004206CD" w:rsidP="004206CD">
      <w:pPr>
        <w:pStyle w:val="B1"/>
      </w:pPr>
      <w:r w:rsidRPr="00753AAA">
        <w:t>11.</w:t>
      </w:r>
      <w:r w:rsidRPr="00753AAA">
        <w:tab/>
        <w:t xml:space="preserve">The AMF selects the same SMF selected in step </w:t>
      </w:r>
      <w:proofErr w:type="gramStart"/>
      <w:r w:rsidRPr="00753AAA">
        <w:t>2</w:t>
      </w:r>
      <w:proofErr w:type="gramEnd"/>
      <w:r w:rsidRPr="00753AAA">
        <w:t xml:space="preserve"> based on Request Type = "Existing PDU Session". In this step, the AMF update</w:t>
      </w:r>
      <w:r>
        <w:t>s the</w:t>
      </w:r>
      <w:r w:rsidRPr="00753AAA">
        <w:t xml:space="preserve"> Access Type of the PDU Session </w:t>
      </w:r>
      <w:r>
        <w:t xml:space="preserve">to </w:t>
      </w:r>
      <w:r w:rsidRPr="00753AAA">
        <w:t xml:space="preserve">"Multi-Access". </w:t>
      </w:r>
      <w:r w:rsidRPr="00875BD4">
        <w:t xml:space="preserve">When the AMF received MA-PDU Capability flag and it support MA-PDU sessions, it includes MA-PDU Capability flag in the </w:t>
      </w:r>
      <w:proofErr w:type="spellStart"/>
      <w:r w:rsidRPr="00875BD4">
        <w:rPr>
          <w:i/>
        </w:rPr>
        <w:t>Nsmf_PDUSession_CreateSMContext</w:t>
      </w:r>
      <w:proofErr w:type="spellEnd"/>
      <w:r w:rsidRPr="00875BD4">
        <w:rPr>
          <w:i/>
        </w:rPr>
        <w:t xml:space="preserve"> Request</w:t>
      </w:r>
      <w:r w:rsidRPr="00875BD4">
        <w:t xml:space="preserve"> message sent to SMF.</w:t>
      </w:r>
    </w:p>
    <w:p w14:paraId="3F38565E" w14:textId="77777777" w:rsidR="004206CD" w:rsidRPr="00753AAA" w:rsidRDefault="004206CD" w:rsidP="004206CD">
      <w:pPr>
        <w:pStyle w:val="B1"/>
      </w:pPr>
      <w:r w:rsidRPr="00753AAA">
        <w:t>NOTE 2:</w:t>
      </w:r>
      <w:r w:rsidRPr="00753AAA">
        <w:tab/>
        <w:t xml:space="preserve">The AMF may reject this request if the AMF cannot select the same SMF, e.g. 3GPP PDU Session </w:t>
      </w:r>
      <w:proofErr w:type="gramStart"/>
      <w:r w:rsidRPr="00753AAA">
        <w:t>is established</w:t>
      </w:r>
      <w:proofErr w:type="gramEnd"/>
      <w:r w:rsidRPr="00753AAA">
        <w:t xml:space="preserve"> as a roaming with LBO but the UE is registered in HPLMN via non-3GPP access.</w:t>
      </w:r>
    </w:p>
    <w:p w14:paraId="6F56339B" w14:textId="77777777" w:rsidR="004206CD" w:rsidRPr="009A381C" w:rsidRDefault="004206CD" w:rsidP="004206CD">
      <w:pPr>
        <w:pStyle w:val="B1"/>
      </w:pPr>
      <w:r w:rsidRPr="00753AAA">
        <w:t>12.</w:t>
      </w:r>
      <w:r w:rsidRPr="00753AAA">
        <w:tab/>
        <w:t xml:space="preserve">If the UE has sent an MA-PDU </w:t>
      </w:r>
      <w:r w:rsidRPr="00F44C14">
        <w:t>Request flag and the AMF and the SMF supports MA-PDU sessions, the SMF sends an MA-PDU Request flag and associated acce</w:t>
      </w:r>
      <w:r w:rsidRPr="009A381C">
        <w:t xml:space="preserve">ss information to PCF when it performs Session Management Policy Modification procedure. The PCF decides whether the requested PDU session </w:t>
      </w:r>
      <w:proofErr w:type="gramStart"/>
      <w:r w:rsidRPr="009A381C">
        <w:t>can be added</w:t>
      </w:r>
      <w:proofErr w:type="gramEnd"/>
      <w:r w:rsidRPr="009A381C">
        <w:t xml:space="preserve"> to the existing PDU session based on operator policy and subscription.</w:t>
      </w:r>
    </w:p>
    <w:p w14:paraId="5906AAE2" w14:textId="77777777" w:rsidR="004206CD" w:rsidRPr="00753AAA" w:rsidRDefault="004206CD" w:rsidP="004206CD">
      <w:pPr>
        <w:pStyle w:val="B1"/>
        <w:rPr>
          <w:lang w:eastAsia="ko-KR"/>
        </w:rPr>
      </w:pPr>
      <w:r w:rsidRPr="009A381C">
        <w:tab/>
      </w:r>
      <w:r w:rsidRPr="009A381C">
        <w:rPr>
          <w:lang w:eastAsia="ko-KR"/>
        </w:rPr>
        <w:t>When the SMF performs N4 modification, the SMF includes MA-PDU Request flag to indicate that the PDU Session is a MA-PDU session.</w:t>
      </w:r>
    </w:p>
    <w:p w14:paraId="2F05AD44" w14:textId="11AF289F" w:rsidR="00D7614A" w:rsidRPr="004206CD" w:rsidRDefault="004206CD" w:rsidP="004206CD">
      <w:pPr>
        <w:pStyle w:val="B1"/>
      </w:pPr>
      <w:r w:rsidRPr="00753AAA">
        <w:t>13-15.</w:t>
      </w:r>
      <w:r w:rsidRPr="00753AAA">
        <w:tab/>
        <w:t xml:space="preserve">If the PCF </w:t>
      </w:r>
      <w:r>
        <w:t xml:space="preserve">did not permit the </w:t>
      </w:r>
      <w:r w:rsidRPr="00753AAA">
        <w:t xml:space="preserve">establishment of </w:t>
      </w:r>
      <w:r>
        <w:t xml:space="preserve">a </w:t>
      </w:r>
      <w:r w:rsidRPr="00753AAA">
        <w:t xml:space="preserve">MA-PDU Session, the SMF </w:t>
      </w:r>
      <w:r>
        <w:t>rejects the PDU session establishment request sent by the UE over non-3GPP access.</w:t>
      </w:r>
    </w:p>
    <w:p w14:paraId="707D522F" w14:textId="3CE7334A" w:rsidR="00DB21F8" w:rsidRPr="00457260" w:rsidRDefault="00DB21F8" w:rsidP="004572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sectPr w:rsidR="00DB21F8" w:rsidRPr="0045726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25949" w14:textId="77777777" w:rsidR="00DC29E0" w:rsidRDefault="00DC29E0">
      <w:r>
        <w:separator/>
      </w:r>
    </w:p>
    <w:p w14:paraId="1D880463" w14:textId="77777777" w:rsidR="00DC29E0" w:rsidRDefault="00DC29E0"/>
  </w:endnote>
  <w:endnote w:type="continuationSeparator" w:id="0">
    <w:p w14:paraId="237B2F79" w14:textId="77777777" w:rsidR="00DC29E0" w:rsidRDefault="00DC29E0">
      <w:r>
        <w:continuationSeparator/>
      </w:r>
    </w:p>
    <w:p w14:paraId="47D8EF67" w14:textId="77777777" w:rsidR="00DC29E0" w:rsidRDefault="00DC29E0"/>
  </w:endnote>
  <w:endnote w:type="continuationNotice" w:id="1">
    <w:p w14:paraId="082276DD" w14:textId="77777777" w:rsidR="00DC29E0" w:rsidRDefault="00DC2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F2BB7" w14:textId="77777777" w:rsidR="00DC29E0" w:rsidRDefault="00DC29E0">
      <w:r>
        <w:separator/>
      </w:r>
    </w:p>
    <w:p w14:paraId="0B0CDA75" w14:textId="77777777" w:rsidR="00DC29E0" w:rsidRDefault="00DC29E0"/>
  </w:footnote>
  <w:footnote w:type="continuationSeparator" w:id="0">
    <w:p w14:paraId="448E2A1C" w14:textId="77777777" w:rsidR="00DC29E0" w:rsidRDefault="00DC29E0">
      <w:r>
        <w:continuationSeparator/>
      </w:r>
    </w:p>
    <w:p w14:paraId="1CF258CE" w14:textId="77777777" w:rsidR="00DC29E0" w:rsidRDefault="00DC29E0"/>
  </w:footnote>
  <w:footnote w:type="continuationNotice" w:id="1">
    <w:p w14:paraId="3E84947C" w14:textId="77777777" w:rsidR="00DC29E0" w:rsidRDefault="00DC29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A97C4D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30311">
      <w:rPr>
        <w:rFonts w:ascii="Arial" w:hAnsi="Arial" w:cs="Arial"/>
        <w:b/>
        <w:bCs/>
        <w:noProof/>
        <w:sz w:val="18"/>
      </w:rPr>
      <w:t>5</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4D76533"/>
    <w:multiLevelType w:val="hybridMultilevel"/>
    <w:tmpl w:val="64326FE2"/>
    <w:lvl w:ilvl="0" w:tplc="12164F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D5C7B8F"/>
    <w:multiLevelType w:val="hybridMultilevel"/>
    <w:tmpl w:val="33E074C0"/>
    <w:lvl w:ilvl="0" w:tplc="EDA470FE">
      <w:start w:val="29"/>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5D4C0389"/>
    <w:multiLevelType w:val="hybridMultilevel"/>
    <w:tmpl w:val="B6DA4D5C"/>
    <w:lvl w:ilvl="0" w:tplc="26DACAF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3"/>
  </w:num>
  <w:num w:numId="5">
    <w:abstractNumId w:val="28"/>
  </w:num>
  <w:num w:numId="6">
    <w:abstractNumId w:val="17"/>
  </w:num>
  <w:num w:numId="7">
    <w:abstractNumId w:val="16"/>
  </w:num>
  <w:num w:numId="8">
    <w:abstractNumId w:val="24"/>
  </w:num>
  <w:num w:numId="9">
    <w:abstractNumId w:val="22"/>
  </w:num>
  <w:num w:numId="10">
    <w:abstractNumId w:val="19"/>
  </w:num>
  <w:num w:numId="11">
    <w:abstractNumId w:val="14"/>
  </w:num>
  <w:num w:numId="12">
    <w:abstractNumId w:val="31"/>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2"/>
  </w:num>
  <w:num w:numId="26">
    <w:abstractNumId w:val="18"/>
  </w:num>
  <w:num w:numId="27">
    <w:abstractNumId w:val="11"/>
  </w:num>
  <w:num w:numId="28">
    <w:abstractNumId w:val="26"/>
  </w:num>
  <w:num w:numId="29">
    <w:abstractNumId w:val="15"/>
  </w:num>
  <w:num w:numId="30">
    <w:abstractNumId w:val="23"/>
  </w:num>
  <w:num w:numId="31">
    <w:abstractNumId w:val="30"/>
  </w:num>
  <w:num w:numId="32">
    <w:abstractNumId w:val="12"/>
  </w:num>
  <w:num w:numId="33">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8CD"/>
    <w:rsid w:val="00003C49"/>
    <w:rsid w:val="00005AA7"/>
    <w:rsid w:val="00005D98"/>
    <w:rsid w:val="00013F50"/>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36C1E"/>
    <w:rsid w:val="00040B59"/>
    <w:rsid w:val="000411A3"/>
    <w:rsid w:val="00041D91"/>
    <w:rsid w:val="0004260F"/>
    <w:rsid w:val="00043A23"/>
    <w:rsid w:val="000449C1"/>
    <w:rsid w:val="00045C3D"/>
    <w:rsid w:val="00045FA3"/>
    <w:rsid w:val="00047CAD"/>
    <w:rsid w:val="00053177"/>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5C87"/>
    <w:rsid w:val="00087EC4"/>
    <w:rsid w:val="00087F64"/>
    <w:rsid w:val="0009174A"/>
    <w:rsid w:val="000936E1"/>
    <w:rsid w:val="0009499A"/>
    <w:rsid w:val="0009518C"/>
    <w:rsid w:val="0009545A"/>
    <w:rsid w:val="00095C9C"/>
    <w:rsid w:val="00096114"/>
    <w:rsid w:val="000A1D62"/>
    <w:rsid w:val="000A42DB"/>
    <w:rsid w:val="000A4998"/>
    <w:rsid w:val="000A7C78"/>
    <w:rsid w:val="000B02AC"/>
    <w:rsid w:val="000B1BD6"/>
    <w:rsid w:val="000B436A"/>
    <w:rsid w:val="000B4E65"/>
    <w:rsid w:val="000B5B21"/>
    <w:rsid w:val="000B6024"/>
    <w:rsid w:val="000B68F3"/>
    <w:rsid w:val="000B69E1"/>
    <w:rsid w:val="000B7683"/>
    <w:rsid w:val="000C2506"/>
    <w:rsid w:val="000C2DE5"/>
    <w:rsid w:val="000C559C"/>
    <w:rsid w:val="000C65A5"/>
    <w:rsid w:val="000C7D29"/>
    <w:rsid w:val="000D2815"/>
    <w:rsid w:val="000D6229"/>
    <w:rsid w:val="000D6995"/>
    <w:rsid w:val="000D6A6B"/>
    <w:rsid w:val="000D779C"/>
    <w:rsid w:val="000E0062"/>
    <w:rsid w:val="000E2419"/>
    <w:rsid w:val="000E4488"/>
    <w:rsid w:val="000E54AD"/>
    <w:rsid w:val="000E5DD3"/>
    <w:rsid w:val="000E5E1B"/>
    <w:rsid w:val="000F12CF"/>
    <w:rsid w:val="000F155F"/>
    <w:rsid w:val="000F18E0"/>
    <w:rsid w:val="000F1CF3"/>
    <w:rsid w:val="000F1F91"/>
    <w:rsid w:val="000F2298"/>
    <w:rsid w:val="000F3089"/>
    <w:rsid w:val="000F3306"/>
    <w:rsid w:val="000F341A"/>
    <w:rsid w:val="000F51DC"/>
    <w:rsid w:val="000F5752"/>
    <w:rsid w:val="000F619F"/>
    <w:rsid w:val="000F76E2"/>
    <w:rsid w:val="000F793D"/>
    <w:rsid w:val="00100C54"/>
    <w:rsid w:val="00100E4F"/>
    <w:rsid w:val="001035AF"/>
    <w:rsid w:val="00105815"/>
    <w:rsid w:val="001062AE"/>
    <w:rsid w:val="0010657F"/>
    <w:rsid w:val="00111138"/>
    <w:rsid w:val="00111153"/>
    <w:rsid w:val="0011128F"/>
    <w:rsid w:val="00111D57"/>
    <w:rsid w:val="00111F54"/>
    <w:rsid w:val="00115CE8"/>
    <w:rsid w:val="00115F9B"/>
    <w:rsid w:val="00116D6A"/>
    <w:rsid w:val="00121968"/>
    <w:rsid w:val="001220EB"/>
    <w:rsid w:val="001226AE"/>
    <w:rsid w:val="00122BC1"/>
    <w:rsid w:val="00123958"/>
    <w:rsid w:val="00124AB9"/>
    <w:rsid w:val="001260D2"/>
    <w:rsid w:val="0013102F"/>
    <w:rsid w:val="001312BD"/>
    <w:rsid w:val="00134F6C"/>
    <w:rsid w:val="00140A90"/>
    <w:rsid w:val="00141129"/>
    <w:rsid w:val="0014162C"/>
    <w:rsid w:val="00141B3B"/>
    <w:rsid w:val="001430C4"/>
    <w:rsid w:val="00143E18"/>
    <w:rsid w:val="001454CF"/>
    <w:rsid w:val="00146DC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6B51"/>
    <w:rsid w:val="00167A5B"/>
    <w:rsid w:val="001714D7"/>
    <w:rsid w:val="00172813"/>
    <w:rsid w:val="00172BB6"/>
    <w:rsid w:val="001730E5"/>
    <w:rsid w:val="001742AF"/>
    <w:rsid w:val="00175D59"/>
    <w:rsid w:val="00176462"/>
    <w:rsid w:val="001809AF"/>
    <w:rsid w:val="0018257D"/>
    <w:rsid w:val="00182751"/>
    <w:rsid w:val="00191A21"/>
    <w:rsid w:val="001923BA"/>
    <w:rsid w:val="0019280F"/>
    <w:rsid w:val="001944B0"/>
    <w:rsid w:val="0019515D"/>
    <w:rsid w:val="001959D9"/>
    <w:rsid w:val="001A30EE"/>
    <w:rsid w:val="001A4D98"/>
    <w:rsid w:val="001A5275"/>
    <w:rsid w:val="001A5BEE"/>
    <w:rsid w:val="001A79FC"/>
    <w:rsid w:val="001B39B4"/>
    <w:rsid w:val="001B45C3"/>
    <w:rsid w:val="001B4B06"/>
    <w:rsid w:val="001B652D"/>
    <w:rsid w:val="001C11E8"/>
    <w:rsid w:val="001C52FD"/>
    <w:rsid w:val="001C5B87"/>
    <w:rsid w:val="001C6123"/>
    <w:rsid w:val="001C7320"/>
    <w:rsid w:val="001D0A98"/>
    <w:rsid w:val="001D0DBA"/>
    <w:rsid w:val="001D433F"/>
    <w:rsid w:val="001D5F03"/>
    <w:rsid w:val="001D608B"/>
    <w:rsid w:val="001D7D0C"/>
    <w:rsid w:val="001E0D60"/>
    <w:rsid w:val="001E11B0"/>
    <w:rsid w:val="001E272A"/>
    <w:rsid w:val="001E353D"/>
    <w:rsid w:val="001E35D1"/>
    <w:rsid w:val="001E3B8E"/>
    <w:rsid w:val="001E5926"/>
    <w:rsid w:val="001E7837"/>
    <w:rsid w:val="001F14C0"/>
    <w:rsid w:val="001F2296"/>
    <w:rsid w:val="001F2F9E"/>
    <w:rsid w:val="001F38D3"/>
    <w:rsid w:val="001F393F"/>
    <w:rsid w:val="001F4AB8"/>
    <w:rsid w:val="001F5148"/>
    <w:rsid w:val="001F7D85"/>
    <w:rsid w:val="0020084E"/>
    <w:rsid w:val="00206339"/>
    <w:rsid w:val="002066D9"/>
    <w:rsid w:val="00210333"/>
    <w:rsid w:val="0021266F"/>
    <w:rsid w:val="00212FDB"/>
    <w:rsid w:val="00214E3F"/>
    <w:rsid w:val="00216BE9"/>
    <w:rsid w:val="0021759F"/>
    <w:rsid w:val="00220648"/>
    <w:rsid w:val="00220AD4"/>
    <w:rsid w:val="00220BAF"/>
    <w:rsid w:val="00225BAD"/>
    <w:rsid w:val="002323B1"/>
    <w:rsid w:val="00232A9E"/>
    <w:rsid w:val="00233324"/>
    <w:rsid w:val="002336F0"/>
    <w:rsid w:val="00234619"/>
    <w:rsid w:val="00237F12"/>
    <w:rsid w:val="00242771"/>
    <w:rsid w:val="002427D8"/>
    <w:rsid w:val="00242FC9"/>
    <w:rsid w:val="00243AD4"/>
    <w:rsid w:val="00244221"/>
    <w:rsid w:val="002474DA"/>
    <w:rsid w:val="00247FAC"/>
    <w:rsid w:val="00252378"/>
    <w:rsid w:val="0025433D"/>
    <w:rsid w:val="00255A7A"/>
    <w:rsid w:val="00255AA0"/>
    <w:rsid w:val="00255B43"/>
    <w:rsid w:val="002579D1"/>
    <w:rsid w:val="00261123"/>
    <w:rsid w:val="00264FE1"/>
    <w:rsid w:val="00265BF5"/>
    <w:rsid w:val="002660AD"/>
    <w:rsid w:val="002703A6"/>
    <w:rsid w:val="00270C11"/>
    <w:rsid w:val="00271309"/>
    <w:rsid w:val="00272AC2"/>
    <w:rsid w:val="0027386A"/>
    <w:rsid w:val="00273B04"/>
    <w:rsid w:val="00273E55"/>
    <w:rsid w:val="00274127"/>
    <w:rsid w:val="0027493E"/>
    <w:rsid w:val="00274D37"/>
    <w:rsid w:val="00275479"/>
    <w:rsid w:val="00275CDF"/>
    <w:rsid w:val="00281F85"/>
    <w:rsid w:val="00282D2B"/>
    <w:rsid w:val="00282F12"/>
    <w:rsid w:val="002851C8"/>
    <w:rsid w:val="00287A4F"/>
    <w:rsid w:val="00287EF5"/>
    <w:rsid w:val="002902D9"/>
    <w:rsid w:val="00290CED"/>
    <w:rsid w:val="00294EBA"/>
    <w:rsid w:val="002952CD"/>
    <w:rsid w:val="00296F8B"/>
    <w:rsid w:val="00297442"/>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45A9"/>
    <w:rsid w:val="002C54DD"/>
    <w:rsid w:val="002C6594"/>
    <w:rsid w:val="002C6C8C"/>
    <w:rsid w:val="002D00AA"/>
    <w:rsid w:val="002D0297"/>
    <w:rsid w:val="002D283C"/>
    <w:rsid w:val="002D6BEC"/>
    <w:rsid w:val="002E00DD"/>
    <w:rsid w:val="002E1161"/>
    <w:rsid w:val="002E1183"/>
    <w:rsid w:val="002E7033"/>
    <w:rsid w:val="002E7C6F"/>
    <w:rsid w:val="002F6299"/>
    <w:rsid w:val="002F643C"/>
    <w:rsid w:val="00305938"/>
    <w:rsid w:val="003068B7"/>
    <w:rsid w:val="00307047"/>
    <w:rsid w:val="003070F1"/>
    <w:rsid w:val="00307F63"/>
    <w:rsid w:val="00310D87"/>
    <w:rsid w:val="00312186"/>
    <w:rsid w:val="00313251"/>
    <w:rsid w:val="00315B1E"/>
    <w:rsid w:val="00320CBE"/>
    <w:rsid w:val="003228EA"/>
    <w:rsid w:val="00323436"/>
    <w:rsid w:val="003237A7"/>
    <w:rsid w:val="00323A95"/>
    <w:rsid w:val="00324775"/>
    <w:rsid w:val="003250AE"/>
    <w:rsid w:val="00326A5F"/>
    <w:rsid w:val="00327D4F"/>
    <w:rsid w:val="003324DE"/>
    <w:rsid w:val="00332D11"/>
    <w:rsid w:val="00334DDB"/>
    <w:rsid w:val="00336807"/>
    <w:rsid w:val="00340D93"/>
    <w:rsid w:val="00341FE3"/>
    <w:rsid w:val="003435D1"/>
    <w:rsid w:val="00343697"/>
    <w:rsid w:val="00345C74"/>
    <w:rsid w:val="003521FA"/>
    <w:rsid w:val="003548F0"/>
    <w:rsid w:val="00354B59"/>
    <w:rsid w:val="003553E9"/>
    <w:rsid w:val="003561B3"/>
    <w:rsid w:val="00357812"/>
    <w:rsid w:val="0036014C"/>
    <w:rsid w:val="00361A8E"/>
    <w:rsid w:val="00362887"/>
    <w:rsid w:val="00363213"/>
    <w:rsid w:val="00365812"/>
    <w:rsid w:val="00366912"/>
    <w:rsid w:val="003723DA"/>
    <w:rsid w:val="003735E3"/>
    <w:rsid w:val="003751C8"/>
    <w:rsid w:val="003758F6"/>
    <w:rsid w:val="00375C50"/>
    <w:rsid w:val="00375E3B"/>
    <w:rsid w:val="00376364"/>
    <w:rsid w:val="00376581"/>
    <w:rsid w:val="00377144"/>
    <w:rsid w:val="00377706"/>
    <w:rsid w:val="00377EB7"/>
    <w:rsid w:val="00380826"/>
    <w:rsid w:val="003828DD"/>
    <w:rsid w:val="003838AD"/>
    <w:rsid w:val="00385654"/>
    <w:rsid w:val="00386A5C"/>
    <w:rsid w:val="00392332"/>
    <w:rsid w:val="00392D57"/>
    <w:rsid w:val="003930EC"/>
    <w:rsid w:val="00393C54"/>
    <w:rsid w:val="00393D0A"/>
    <w:rsid w:val="0039673E"/>
    <w:rsid w:val="00396EAC"/>
    <w:rsid w:val="003A089D"/>
    <w:rsid w:val="003A2386"/>
    <w:rsid w:val="003A2523"/>
    <w:rsid w:val="003A277A"/>
    <w:rsid w:val="003A2A55"/>
    <w:rsid w:val="003A3A25"/>
    <w:rsid w:val="003A3AF9"/>
    <w:rsid w:val="003A6A18"/>
    <w:rsid w:val="003A6D4D"/>
    <w:rsid w:val="003A724A"/>
    <w:rsid w:val="003B0128"/>
    <w:rsid w:val="003B049B"/>
    <w:rsid w:val="003B2CDA"/>
    <w:rsid w:val="003B3257"/>
    <w:rsid w:val="003B52D6"/>
    <w:rsid w:val="003B5E99"/>
    <w:rsid w:val="003B61C6"/>
    <w:rsid w:val="003C08BF"/>
    <w:rsid w:val="003C2F5F"/>
    <w:rsid w:val="003C6380"/>
    <w:rsid w:val="003D0D2F"/>
    <w:rsid w:val="003D4323"/>
    <w:rsid w:val="003D4BE0"/>
    <w:rsid w:val="003D4E46"/>
    <w:rsid w:val="003D5FC7"/>
    <w:rsid w:val="003D7423"/>
    <w:rsid w:val="003E0387"/>
    <w:rsid w:val="003E0BA4"/>
    <w:rsid w:val="003E1374"/>
    <w:rsid w:val="003E3F49"/>
    <w:rsid w:val="003E4D2B"/>
    <w:rsid w:val="003E51B1"/>
    <w:rsid w:val="003E59E2"/>
    <w:rsid w:val="003E5AC9"/>
    <w:rsid w:val="003E5C6A"/>
    <w:rsid w:val="003E702E"/>
    <w:rsid w:val="003F12D4"/>
    <w:rsid w:val="003F33D2"/>
    <w:rsid w:val="003F3471"/>
    <w:rsid w:val="003F3C3B"/>
    <w:rsid w:val="003F4D40"/>
    <w:rsid w:val="003F56C7"/>
    <w:rsid w:val="004078F8"/>
    <w:rsid w:val="00407CEA"/>
    <w:rsid w:val="00411ECC"/>
    <w:rsid w:val="004128CC"/>
    <w:rsid w:val="00413FA0"/>
    <w:rsid w:val="004142E4"/>
    <w:rsid w:val="004144E7"/>
    <w:rsid w:val="00414782"/>
    <w:rsid w:val="004152A7"/>
    <w:rsid w:val="00415A01"/>
    <w:rsid w:val="00416C6D"/>
    <w:rsid w:val="004206CD"/>
    <w:rsid w:val="00420975"/>
    <w:rsid w:val="0042126E"/>
    <w:rsid w:val="00421D69"/>
    <w:rsid w:val="00421FB9"/>
    <w:rsid w:val="0042421F"/>
    <w:rsid w:val="00425991"/>
    <w:rsid w:val="0042744A"/>
    <w:rsid w:val="00427F6D"/>
    <w:rsid w:val="00427FE3"/>
    <w:rsid w:val="0043004F"/>
    <w:rsid w:val="0043477D"/>
    <w:rsid w:val="004360DE"/>
    <w:rsid w:val="00436D4F"/>
    <w:rsid w:val="00436E39"/>
    <w:rsid w:val="00440983"/>
    <w:rsid w:val="00442A56"/>
    <w:rsid w:val="00443FBB"/>
    <w:rsid w:val="004457B4"/>
    <w:rsid w:val="00445E8E"/>
    <w:rsid w:val="004501AB"/>
    <w:rsid w:val="004509BF"/>
    <w:rsid w:val="00450D73"/>
    <w:rsid w:val="00450FDF"/>
    <w:rsid w:val="00451E75"/>
    <w:rsid w:val="00452766"/>
    <w:rsid w:val="00453816"/>
    <w:rsid w:val="004538FB"/>
    <w:rsid w:val="00453A43"/>
    <w:rsid w:val="00456375"/>
    <w:rsid w:val="004569CD"/>
    <w:rsid w:val="00457260"/>
    <w:rsid w:val="004575B5"/>
    <w:rsid w:val="00461807"/>
    <w:rsid w:val="00463C6F"/>
    <w:rsid w:val="004645CA"/>
    <w:rsid w:val="00465EBE"/>
    <w:rsid w:val="00465FD2"/>
    <w:rsid w:val="00466A5E"/>
    <w:rsid w:val="00466FB0"/>
    <w:rsid w:val="00467A36"/>
    <w:rsid w:val="00467B6B"/>
    <w:rsid w:val="00471F46"/>
    <w:rsid w:val="004730BD"/>
    <w:rsid w:val="00474538"/>
    <w:rsid w:val="00474B2E"/>
    <w:rsid w:val="00482035"/>
    <w:rsid w:val="004822FE"/>
    <w:rsid w:val="00483278"/>
    <w:rsid w:val="00483FD5"/>
    <w:rsid w:val="0048492F"/>
    <w:rsid w:val="0048571E"/>
    <w:rsid w:val="00485E10"/>
    <w:rsid w:val="00487C7F"/>
    <w:rsid w:val="00490AE3"/>
    <w:rsid w:val="004911F6"/>
    <w:rsid w:val="00491BB5"/>
    <w:rsid w:val="00491D52"/>
    <w:rsid w:val="004934E0"/>
    <w:rsid w:val="00493A64"/>
    <w:rsid w:val="00495DD9"/>
    <w:rsid w:val="00496C03"/>
    <w:rsid w:val="00497CD5"/>
    <w:rsid w:val="004A12F8"/>
    <w:rsid w:val="004A13C7"/>
    <w:rsid w:val="004A2AAC"/>
    <w:rsid w:val="004A2E8B"/>
    <w:rsid w:val="004A61BA"/>
    <w:rsid w:val="004B0A1E"/>
    <w:rsid w:val="004B0B58"/>
    <w:rsid w:val="004B33FC"/>
    <w:rsid w:val="004B36A7"/>
    <w:rsid w:val="004B39A4"/>
    <w:rsid w:val="004B452D"/>
    <w:rsid w:val="004B6685"/>
    <w:rsid w:val="004B708F"/>
    <w:rsid w:val="004B738F"/>
    <w:rsid w:val="004B7405"/>
    <w:rsid w:val="004B742E"/>
    <w:rsid w:val="004B752E"/>
    <w:rsid w:val="004C135C"/>
    <w:rsid w:val="004C25D3"/>
    <w:rsid w:val="004C3075"/>
    <w:rsid w:val="004C34C8"/>
    <w:rsid w:val="004C468D"/>
    <w:rsid w:val="004C47AC"/>
    <w:rsid w:val="004C59DD"/>
    <w:rsid w:val="004C7394"/>
    <w:rsid w:val="004C74FE"/>
    <w:rsid w:val="004D3E87"/>
    <w:rsid w:val="004E650F"/>
    <w:rsid w:val="004E7340"/>
    <w:rsid w:val="004F2395"/>
    <w:rsid w:val="004F242A"/>
    <w:rsid w:val="004F3199"/>
    <w:rsid w:val="004F4CA4"/>
    <w:rsid w:val="004F504C"/>
    <w:rsid w:val="004F6C87"/>
    <w:rsid w:val="005010FB"/>
    <w:rsid w:val="005019A3"/>
    <w:rsid w:val="0050611F"/>
    <w:rsid w:val="00507722"/>
    <w:rsid w:val="00507ECB"/>
    <w:rsid w:val="00511AEF"/>
    <w:rsid w:val="00512CA1"/>
    <w:rsid w:val="005153AB"/>
    <w:rsid w:val="00515568"/>
    <w:rsid w:val="00520B05"/>
    <w:rsid w:val="0052206E"/>
    <w:rsid w:val="005231D1"/>
    <w:rsid w:val="005233AD"/>
    <w:rsid w:val="0052388D"/>
    <w:rsid w:val="00524C91"/>
    <w:rsid w:val="005257C9"/>
    <w:rsid w:val="00526AF0"/>
    <w:rsid w:val="00530DDB"/>
    <w:rsid w:val="00530ED9"/>
    <w:rsid w:val="005310FB"/>
    <w:rsid w:val="005316FA"/>
    <w:rsid w:val="00532683"/>
    <w:rsid w:val="005326B5"/>
    <w:rsid w:val="00532819"/>
    <w:rsid w:val="00532E99"/>
    <w:rsid w:val="00532EBB"/>
    <w:rsid w:val="00533C7A"/>
    <w:rsid w:val="00533E0F"/>
    <w:rsid w:val="00536289"/>
    <w:rsid w:val="00536DAE"/>
    <w:rsid w:val="005377B3"/>
    <w:rsid w:val="00540946"/>
    <w:rsid w:val="00542531"/>
    <w:rsid w:val="005466D9"/>
    <w:rsid w:val="00546EB2"/>
    <w:rsid w:val="005509C5"/>
    <w:rsid w:val="00550E84"/>
    <w:rsid w:val="00551350"/>
    <w:rsid w:val="00551DC1"/>
    <w:rsid w:val="00552B70"/>
    <w:rsid w:val="0055429C"/>
    <w:rsid w:val="00554878"/>
    <w:rsid w:val="00554CD5"/>
    <w:rsid w:val="005566F2"/>
    <w:rsid w:val="0055736A"/>
    <w:rsid w:val="0056275E"/>
    <w:rsid w:val="00562CC1"/>
    <w:rsid w:val="00563D55"/>
    <w:rsid w:val="00564CE4"/>
    <w:rsid w:val="0057404F"/>
    <w:rsid w:val="005769BD"/>
    <w:rsid w:val="00576F54"/>
    <w:rsid w:val="00582A02"/>
    <w:rsid w:val="00582E85"/>
    <w:rsid w:val="005832C0"/>
    <w:rsid w:val="00584032"/>
    <w:rsid w:val="00585B70"/>
    <w:rsid w:val="005866B3"/>
    <w:rsid w:val="00587174"/>
    <w:rsid w:val="0058754B"/>
    <w:rsid w:val="0059010F"/>
    <w:rsid w:val="00590BD0"/>
    <w:rsid w:val="0059282F"/>
    <w:rsid w:val="00593687"/>
    <w:rsid w:val="00593A81"/>
    <w:rsid w:val="00596297"/>
    <w:rsid w:val="005A00E3"/>
    <w:rsid w:val="005A0F33"/>
    <w:rsid w:val="005A159F"/>
    <w:rsid w:val="005A2E1C"/>
    <w:rsid w:val="005A2FF4"/>
    <w:rsid w:val="005A4E24"/>
    <w:rsid w:val="005A544E"/>
    <w:rsid w:val="005A76A5"/>
    <w:rsid w:val="005A7A5D"/>
    <w:rsid w:val="005B0C42"/>
    <w:rsid w:val="005B0D4F"/>
    <w:rsid w:val="005B1604"/>
    <w:rsid w:val="005B2A5F"/>
    <w:rsid w:val="005B3253"/>
    <w:rsid w:val="005B59CC"/>
    <w:rsid w:val="005B60F3"/>
    <w:rsid w:val="005B6F0F"/>
    <w:rsid w:val="005B740F"/>
    <w:rsid w:val="005C0D93"/>
    <w:rsid w:val="005C2447"/>
    <w:rsid w:val="005C322A"/>
    <w:rsid w:val="005C4087"/>
    <w:rsid w:val="005C64B8"/>
    <w:rsid w:val="005D0CBD"/>
    <w:rsid w:val="005D24A5"/>
    <w:rsid w:val="005D2EFE"/>
    <w:rsid w:val="005D3FA3"/>
    <w:rsid w:val="005D43D4"/>
    <w:rsid w:val="005D7E8E"/>
    <w:rsid w:val="005E0CE7"/>
    <w:rsid w:val="005E1340"/>
    <w:rsid w:val="005E1542"/>
    <w:rsid w:val="005E2111"/>
    <w:rsid w:val="005E2F87"/>
    <w:rsid w:val="005E3707"/>
    <w:rsid w:val="005E4495"/>
    <w:rsid w:val="005E44C2"/>
    <w:rsid w:val="005E5B9A"/>
    <w:rsid w:val="005E5FFE"/>
    <w:rsid w:val="005E63A1"/>
    <w:rsid w:val="005E7D76"/>
    <w:rsid w:val="005F0BE5"/>
    <w:rsid w:val="005F0CA2"/>
    <w:rsid w:val="005F1CFF"/>
    <w:rsid w:val="005F5B41"/>
    <w:rsid w:val="005F5DB5"/>
    <w:rsid w:val="005F6C74"/>
    <w:rsid w:val="00601F9A"/>
    <w:rsid w:val="0060219B"/>
    <w:rsid w:val="006048F8"/>
    <w:rsid w:val="00605BA3"/>
    <w:rsid w:val="0060624E"/>
    <w:rsid w:val="00607AA1"/>
    <w:rsid w:val="006103A2"/>
    <w:rsid w:val="00610516"/>
    <w:rsid w:val="00614A82"/>
    <w:rsid w:val="00614BFA"/>
    <w:rsid w:val="006152A2"/>
    <w:rsid w:val="006178A4"/>
    <w:rsid w:val="006203D4"/>
    <w:rsid w:val="00621A49"/>
    <w:rsid w:val="006259AD"/>
    <w:rsid w:val="0062672B"/>
    <w:rsid w:val="006303DC"/>
    <w:rsid w:val="00630C0C"/>
    <w:rsid w:val="00634DA5"/>
    <w:rsid w:val="00636DCC"/>
    <w:rsid w:val="00637701"/>
    <w:rsid w:val="00637713"/>
    <w:rsid w:val="00640012"/>
    <w:rsid w:val="0064294B"/>
    <w:rsid w:val="006444BB"/>
    <w:rsid w:val="006450ED"/>
    <w:rsid w:val="006455D3"/>
    <w:rsid w:val="00651F2F"/>
    <w:rsid w:val="006530CC"/>
    <w:rsid w:val="00654725"/>
    <w:rsid w:val="006550C6"/>
    <w:rsid w:val="00655566"/>
    <w:rsid w:val="006612B2"/>
    <w:rsid w:val="00661F9E"/>
    <w:rsid w:val="00664273"/>
    <w:rsid w:val="00667708"/>
    <w:rsid w:val="00670FFC"/>
    <w:rsid w:val="006719D3"/>
    <w:rsid w:val="00672771"/>
    <w:rsid w:val="006752A9"/>
    <w:rsid w:val="006752F9"/>
    <w:rsid w:val="00675B50"/>
    <w:rsid w:val="00680607"/>
    <w:rsid w:val="00684C81"/>
    <w:rsid w:val="006853EE"/>
    <w:rsid w:val="006868ED"/>
    <w:rsid w:val="00687271"/>
    <w:rsid w:val="006872CA"/>
    <w:rsid w:val="00687406"/>
    <w:rsid w:val="00692A03"/>
    <w:rsid w:val="00692CE3"/>
    <w:rsid w:val="00694EF4"/>
    <w:rsid w:val="0069596A"/>
    <w:rsid w:val="006978EB"/>
    <w:rsid w:val="006A1C4A"/>
    <w:rsid w:val="006A26D4"/>
    <w:rsid w:val="006A3A25"/>
    <w:rsid w:val="006A473A"/>
    <w:rsid w:val="006A7601"/>
    <w:rsid w:val="006A7812"/>
    <w:rsid w:val="006B0D38"/>
    <w:rsid w:val="006B1C5F"/>
    <w:rsid w:val="006B5E4C"/>
    <w:rsid w:val="006C28E3"/>
    <w:rsid w:val="006C6B99"/>
    <w:rsid w:val="006D00C7"/>
    <w:rsid w:val="006D193B"/>
    <w:rsid w:val="006D32F6"/>
    <w:rsid w:val="006D627D"/>
    <w:rsid w:val="006D6349"/>
    <w:rsid w:val="006E17E5"/>
    <w:rsid w:val="006E27D2"/>
    <w:rsid w:val="006E2839"/>
    <w:rsid w:val="006E3487"/>
    <w:rsid w:val="006E35FD"/>
    <w:rsid w:val="006E59B3"/>
    <w:rsid w:val="006E6256"/>
    <w:rsid w:val="006F2CBC"/>
    <w:rsid w:val="006F3DF0"/>
    <w:rsid w:val="006F3F95"/>
    <w:rsid w:val="006F4F79"/>
    <w:rsid w:val="006F521F"/>
    <w:rsid w:val="006F5FFF"/>
    <w:rsid w:val="006F64F0"/>
    <w:rsid w:val="00700CC5"/>
    <w:rsid w:val="0070114E"/>
    <w:rsid w:val="0070153E"/>
    <w:rsid w:val="00704B7C"/>
    <w:rsid w:val="00704CED"/>
    <w:rsid w:val="00705B31"/>
    <w:rsid w:val="00706306"/>
    <w:rsid w:val="00710BCE"/>
    <w:rsid w:val="00711D95"/>
    <w:rsid w:val="007127D4"/>
    <w:rsid w:val="007132CA"/>
    <w:rsid w:val="007133DB"/>
    <w:rsid w:val="007135B8"/>
    <w:rsid w:val="007143AE"/>
    <w:rsid w:val="0071571E"/>
    <w:rsid w:val="00716862"/>
    <w:rsid w:val="00717C1A"/>
    <w:rsid w:val="0072017C"/>
    <w:rsid w:val="0072062C"/>
    <w:rsid w:val="0072339C"/>
    <w:rsid w:val="007262FF"/>
    <w:rsid w:val="0072747E"/>
    <w:rsid w:val="00732A08"/>
    <w:rsid w:val="0073397C"/>
    <w:rsid w:val="0073482C"/>
    <w:rsid w:val="007359EC"/>
    <w:rsid w:val="00735A4D"/>
    <w:rsid w:val="007370DA"/>
    <w:rsid w:val="007371C0"/>
    <w:rsid w:val="007379FD"/>
    <w:rsid w:val="00737B54"/>
    <w:rsid w:val="00740E21"/>
    <w:rsid w:val="0074219B"/>
    <w:rsid w:val="007446F3"/>
    <w:rsid w:val="00744B25"/>
    <w:rsid w:val="00750BC0"/>
    <w:rsid w:val="007577A2"/>
    <w:rsid w:val="00757AC4"/>
    <w:rsid w:val="007612BB"/>
    <w:rsid w:val="00761798"/>
    <w:rsid w:val="007628E6"/>
    <w:rsid w:val="00763E88"/>
    <w:rsid w:val="007669C7"/>
    <w:rsid w:val="00766D2C"/>
    <w:rsid w:val="00766D4E"/>
    <w:rsid w:val="00767E4A"/>
    <w:rsid w:val="00771CB9"/>
    <w:rsid w:val="0077270E"/>
    <w:rsid w:val="00773C43"/>
    <w:rsid w:val="00780C58"/>
    <w:rsid w:val="00781B2E"/>
    <w:rsid w:val="00781EDF"/>
    <w:rsid w:val="0078435B"/>
    <w:rsid w:val="007846BE"/>
    <w:rsid w:val="0078546D"/>
    <w:rsid w:val="00786691"/>
    <w:rsid w:val="00790B22"/>
    <w:rsid w:val="00790DCA"/>
    <w:rsid w:val="00790FBA"/>
    <w:rsid w:val="0079449E"/>
    <w:rsid w:val="007952ED"/>
    <w:rsid w:val="007955B0"/>
    <w:rsid w:val="007A0D0F"/>
    <w:rsid w:val="007A1965"/>
    <w:rsid w:val="007A3B9F"/>
    <w:rsid w:val="007A7A42"/>
    <w:rsid w:val="007A7FC0"/>
    <w:rsid w:val="007B0D6F"/>
    <w:rsid w:val="007B3A8F"/>
    <w:rsid w:val="007B44ED"/>
    <w:rsid w:val="007B4C09"/>
    <w:rsid w:val="007B62ED"/>
    <w:rsid w:val="007B72EE"/>
    <w:rsid w:val="007C0970"/>
    <w:rsid w:val="007C0BFD"/>
    <w:rsid w:val="007C2475"/>
    <w:rsid w:val="007C368E"/>
    <w:rsid w:val="007C3BD6"/>
    <w:rsid w:val="007C4C81"/>
    <w:rsid w:val="007C6BF9"/>
    <w:rsid w:val="007C79EC"/>
    <w:rsid w:val="007C7CE0"/>
    <w:rsid w:val="007D088E"/>
    <w:rsid w:val="007D0DBB"/>
    <w:rsid w:val="007D38EE"/>
    <w:rsid w:val="007D6123"/>
    <w:rsid w:val="007D7FB6"/>
    <w:rsid w:val="007E0153"/>
    <w:rsid w:val="007E060A"/>
    <w:rsid w:val="007E2D20"/>
    <w:rsid w:val="007F28FF"/>
    <w:rsid w:val="007F5309"/>
    <w:rsid w:val="007F5FCB"/>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58A5"/>
    <w:rsid w:val="00816327"/>
    <w:rsid w:val="00817841"/>
    <w:rsid w:val="00822A95"/>
    <w:rsid w:val="008259B3"/>
    <w:rsid w:val="00825E0B"/>
    <w:rsid w:val="008262F7"/>
    <w:rsid w:val="008307D4"/>
    <w:rsid w:val="00830CDB"/>
    <w:rsid w:val="008311A8"/>
    <w:rsid w:val="008320BA"/>
    <w:rsid w:val="0083278C"/>
    <w:rsid w:val="00834130"/>
    <w:rsid w:val="00835793"/>
    <w:rsid w:val="00835C52"/>
    <w:rsid w:val="00837816"/>
    <w:rsid w:val="00840BC7"/>
    <w:rsid w:val="00841F20"/>
    <w:rsid w:val="008422D7"/>
    <w:rsid w:val="00843D23"/>
    <w:rsid w:val="0084442A"/>
    <w:rsid w:val="00845E3D"/>
    <w:rsid w:val="00846194"/>
    <w:rsid w:val="008500EC"/>
    <w:rsid w:val="00850946"/>
    <w:rsid w:val="00851BC0"/>
    <w:rsid w:val="008535A7"/>
    <w:rsid w:val="00857370"/>
    <w:rsid w:val="008622FC"/>
    <w:rsid w:val="008639DD"/>
    <w:rsid w:val="0086545F"/>
    <w:rsid w:val="00865E06"/>
    <w:rsid w:val="0086712C"/>
    <w:rsid w:val="0087386B"/>
    <w:rsid w:val="00873F7E"/>
    <w:rsid w:val="00874FAB"/>
    <w:rsid w:val="00876E45"/>
    <w:rsid w:val="00877619"/>
    <w:rsid w:val="00877725"/>
    <w:rsid w:val="00880050"/>
    <w:rsid w:val="00880B17"/>
    <w:rsid w:val="00881B07"/>
    <w:rsid w:val="008826AE"/>
    <w:rsid w:val="00885154"/>
    <w:rsid w:val="008876E3"/>
    <w:rsid w:val="00891B28"/>
    <w:rsid w:val="008921BF"/>
    <w:rsid w:val="008929FD"/>
    <w:rsid w:val="00894C26"/>
    <w:rsid w:val="00895026"/>
    <w:rsid w:val="008964EA"/>
    <w:rsid w:val="00896618"/>
    <w:rsid w:val="0089674A"/>
    <w:rsid w:val="008971FF"/>
    <w:rsid w:val="008979F5"/>
    <w:rsid w:val="008A058D"/>
    <w:rsid w:val="008A1CA2"/>
    <w:rsid w:val="008A2DBB"/>
    <w:rsid w:val="008A370A"/>
    <w:rsid w:val="008A5F43"/>
    <w:rsid w:val="008A6F12"/>
    <w:rsid w:val="008A7DA7"/>
    <w:rsid w:val="008B0063"/>
    <w:rsid w:val="008B044F"/>
    <w:rsid w:val="008B531B"/>
    <w:rsid w:val="008B6D3D"/>
    <w:rsid w:val="008B7C97"/>
    <w:rsid w:val="008C2257"/>
    <w:rsid w:val="008C2654"/>
    <w:rsid w:val="008C299B"/>
    <w:rsid w:val="008C401B"/>
    <w:rsid w:val="008C6A88"/>
    <w:rsid w:val="008C72DC"/>
    <w:rsid w:val="008D067E"/>
    <w:rsid w:val="008D5752"/>
    <w:rsid w:val="008D7562"/>
    <w:rsid w:val="008E0CF3"/>
    <w:rsid w:val="008E1005"/>
    <w:rsid w:val="008E3C44"/>
    <w:rsid w:val="008E5A37"/>
    <w:rsid w:val="008E6803"/>
    <w:rsid w:val="008E70DE"/>
    <w:rsid w:val="008F07C8"/>
    <w:rsid w:val="008F0B2C"/>
    <w:rsid w:val="008F5021"/>
    <w:rsid w:val="008F59AB"/>
    <w:rsid w:val="008F5A0B"/>
    <w:rsid w:val="008F5A3C"/>
    <w:rsid w:val="00900006"/>
    <w:rsid w:val="00900A21"/>
    <w:rsid w:val="00900BC5"/>
    <w:rsid w:val="009021F8"/>
    <w:rsid w:val="00903305"/>
    <w:rsid w:val="00903A9B"/>
    <w:rsid w:val="00905559"/>
    <w:rsid w:val="0090710C"/>
    <w:rsid w:val="00910E42"/>
    <w:rsid w:val="00913856"/>
    <w:rsid w:val="00914A4A"/>
    <w:rsid w:val="00914A79"/>
    <w:rsid w:val="00916845"/>
    <w:rsid w:val="00916C67"/>
    <w:rsid w:val="00916D65"/>
    <w:rsid w:val="00921850"/>
    <w:rsid w:val="00921883"/>
    <w:rsid w:val="009220D6"/>
    <w:rsid w:val="00924347"/>
    <w:rsid w:val="00924410"/>
    <w:rsid w:val="009255A3"/>
    <w:rsid w:val="00926312"/>
    <w:rsid w:val="00926846"/>
    <w:rsid w:val="00935BF8"/>
    <w:rsid w:val="009368FF"/>
    <w:rsid w:val="009413FB"/>
    <w:rsid w:val="0094192E"/>
    <w:rsid w:val="00941D73"/>
    <w:rsid w:val="00941DDB"/>
    <w:rsid w:val="0094230F"/>
    <w:rsid w:val="00943F50"/>
    <w:rsid w:val="00945200"/>
    <w:rsid w:val="009468A5"/>
    <w:rsid w:val="00946B53"/>
    <w:rsid w:val="00947E03"/>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343D"/>
    <w:rsid w:val="00974C6E"/>
    <w:rsid w:val="00975559"/>
    <w:rsid w:val="009768B0"/>
    <w:rsid w:val="00977A74"/>
    <w:rsid w:val="009806A8"/>
    <w:rsid w:val="00980CBE"/>
    <w:rsid w:val="00992C32"/>
    <w:rsid w:val="009931CF"/>
    <w:rsid w:val="00995B4D"/>
    <w:rsid w:val="00995D09"/>
    <w:rsid w:val="009968BB"/>
    <w:rsid w:val="00996C3F"/>
    <w:rsid w:val="00997D0D"/>
    <w:rsid w:val="009A199B"/>
    <w:rsid w:val="009A2F28"/>
    <w:rsid w:val="009A3D39"/>
    <w:rsid w:val="009A46FF"/>
    <w:rsid w:val="009B0B53"/>
    <w:rsid w:val="009B1DD6"/>
    <w:rsid w:val="009B3CFE"/>
    <w:rsid w:val="009B5825"/>
    <w:rsid w:val="009B65B0"/>
    <w:rsid w:val="009B6DA6"/>
    <w:rsid w:val="009B7C8A"/>
    <w:rsid w:val="009B7E92"/>
    <w:rsid w:val="009C0A83"/>
    <w:rsid w:val="009C3ACF"/>
    <w:rsid w:val="009C458E"/>
    <w:rsid w:val="009C53DD"/>
    <w:rsid w:val="009C651E"/>
    <w:rsid w:val="009D0552"/>
    <w:rsid w:val="009D160B"/>
    <w:rsid w:val="009D461B"/>
    <w:rsid w:val="009D4707"/>
    <w:rsid w:val="009D7191"/>
    <w:rsid w:val="009D7701"/>
    <w:rsid w:val="009E4014"/>
    <w:rsid w:val="009E51AD"/>
    <w:rsid w:val="009E5E17"/>
    <w:rsid w:val="009E656E"/>
    <w:rsid w:val="009F0475"/>
    <w:rsid w:val="009F04D1"/>
    <w:rsid w:val="009F0702"/>
    <w:rsid w:val="009F095E"/>
    <w:rsid w:val="009F17BE"/>
    <w:rsid w:val="009F23B6"/>
    <w:rsid w:val="009F52D1"/>
    <w:rsid w:val="009F7F89"/>
    <w:rsid w:val="00A00F95"/>
    <w:rsid w:val="00A0274B"/>
    <w:rsid w:val="00A03B07"/>
    <w:rsid w:val="00A03B72"/>
    <w:rsid w:val="00A040F9"/>
    <w:rsid w:val="00A050E1"/>
    <w:rsid w:val="00A06E35"/>
    <w:rsid w:val="00A112A1"/>
    <w:rsid w:val="00A11AF1"/>
    <w:rsid w:val="00A14B7C"/>
    <w:rsid w:val="00A155E0"/>
    <w:rsid w:val="00A16872"/>
    <w:rsid w:val="00A202AA"/>
    <w:rsid w:val="00A21E59"/>
    <w:rsid w:val="00A22694"/>
    <w:rsid w:val="00A230EA"/>
    <w:rsid w:val="00A2357F"/>
    <w:rsid w:val="00A2486C"/>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601B5"/>
    <w:rsid w:val="00A60915"/>
    <w:rsid w:val="00A60B4E"/>
    <w:rsid w:val="00A60CFB"/>
    <w:rsid w:val="00A63CE7"/>
    <w:rsid w:val="00A63E4C"/>
    <w:rsid w:val="00A6436C"/>
    <w:rsid w:val="00A66259"/>
    <w:rsid w:val="00A66894"/>
    <w:rsid w:val="00A67F48"/>
    <w:rsid w:val="00A70C69"/>
    <w:rsid w:val="00A71977"/>
    <w:rsid w:val="00A7428F"/>
    <w:rsid w:val="00A74B21"/>
    <w:rsid w:val="00A76E21"/>
    <w:rsid w:val="00A76EE8"/>
    <w:rsid w:val="00A7729A"/>
    <w:rsid w:val="00A776A9"/>
    <w:rsid w:val="00A80D39"/>
    <w:rsid w:val="00A81BE7"/>
    <w:rsid w:val="00A82358"/>
    <w:rsid w:val="00A82A03"/>
    <w:rsid w:val="00A84DBE"/>
    <w:rsid w:val="00A8758B"/>
    <w:rsid w:val="00A910D2"/>
    <w:rsid w:val="00A911DE"/>
    <w:rsid w:val="00A9293F"/>
    <w:rsid w:val="00A94163"/>
    <w:rsid w:val="00A9422E"/>
    <w:rsid w:val="00A95459"/>
    <w:rsid w:val="00A9756E"/>
    <w:rsid w:val="00A976CF"/>
    <w:rsid w:val="00AA00C2"/>
    <w:rsid w:val="00AA0142"/>
    <w:rsid w:val="00AA078C"/>
    <w:rsid w:val="00AA2193"/>
    <w:rsid w:val="00AA2D3F"/>
    <w:rsid w:val="00AA405A"/>
    <w:rsid w:val="00AA4765"/>
    <w:rsid w:val="00AA4A4E"/>
    <w:rsid w:val="00AA74DE"/>
    <w:rsid w:val="00AA7B8F"/>
    <w:rsid w:val="00AA7CF7"/>
    <w:rsid w:val="00AB35C2"/>
    <w:rsid w:val="00AB4921"/>
    <w:rsid w:val="00AB4966"/>
    <w:rsid w:val="00AB7C17"/>
    <w:rsid w:val="00AC25C3"/>
    <w:rsid w:val="00AC41AD"/>
    <w:rsid w:val="00AC6F8B"/>
    <w:rsid w:val="00AC7001"/>
    <w:rsid w:val="00AD0BA1"/>
    <w:rsid w:val="00AD1CC6"/>
    <w:rsid w:val="00AD2BA5"/>
    <w:rsid w:val="00AD3403"/>
    <w:rsid w:val="00AD43C1"/>
    <w:rsid w:val="00AD4903"/>
    <w:rsid w:val="00AD7166"/>
    <w:rsid w:val="00AE0047"/>
    <w:rsid w:val="00AE0628"/>
    <w:rsid w:val="00AE1387"/>
    <w:rsid w:val="00AE1E55"/>
    <w:rsid w:val="00AE42D8"/>
    <w:rsid w:val="00AE4622"/>
    <w:rsid w:val="00AE517F"/>
    <w:rsid w:val="00AE64E5"/>
    <w:rsid w:val="00AF236E"/>
    <w:rsid w:val="00AF2A15"/>
    <w:rsid w:val="00B008F5"/>
    <w:rsid w:val="00B00AFC"/>
    <w:rsid w:val="00B02D14"/>
    <w:rsid w:val="00B03504"/>
    <w:rsid w:val="00B0364C"/>
    <w:rsid w:val="00B04245"/>
    <w:rsid w:val="00B05AD9"/>
    <w:rsid w:val="00B0707F"/>
    <w:rsid w:val="00B10EA8"/>
    <w:rsid w:val="00B149C5"/>
    <w:rsid w:val="00B15CDF"/>
    <w:rsid w:val="00B1713F"/>
    <w:rsid w:val="00B21F20"/>
    <w:rsid w:val="00B249A9"/>
    <w:rsid w:val="00B2528F"/>
    <w:rsid w:val="00B3034C"/>
    <w:rsid w:val="00B30D62"/>
    <w:rsid w:val="00B32602"/>
    <w:rsid w:val="00B3282E"/>
    <w:rsid w:val="00B344D6"/>
    <w:rsid w:val="00B3591F"/>
    <w:rsid w:val="00B35FC8"/>
    <w:rsid w:val="00B360AB"/>
    <w:rsid w:val="00B372A0"/>
    <w:rsid w:val="00B37611"/>
    <w:rsid w:val="00B40D94"/>
    <w:rsid w:val="00B40EF8"/>
    <w:rsid w:val="00B438B0"/>
    <w:rsid w:val="00B44FBB"/>
    <w:rsid w:val="00B456A9"/>
    <w:rsid w:val="00B46619"/>
    <w:rsid w:val="00B46C51"/>
    <w:rsid w:val="00B51BFD"/>
    <w:rsid w:val="00B53A9E"/>
    <w:rsid w:val="00B543F9"/>
    <w:rsid w:val="00B54986"/>
    <w:rsid w:val="00B555A3"/>
    <w:rsid w:val="00B5569E"/>
    <w:rsid w:val="00B55D34"/>
    <w:rsid w:val="00B562D8"/>
    <w:rsid w:val="00B56DCE"/>
    <w:rsid w:val="00B56FA2"/>
    <w:rsid w:val="00B66446"/>
    <w:rsid w:val="00B66637"/>
    <w:rsid w:val="00B67C2F"/>
    <w:rsid w:val="00B7026E"/>
    <w:rsid w:val="00B70AA3"/>
    <w:rsid w:val="00B734E0"/>
    <w:rsid w:val="00B761DD"/>
    <w:rsid w:val="00B762D8"/>
    <w:rsid w:val="00B769B2"/>
    <w:rsid w:val="00B7704D"/>
    <w:rsid w:val="00B77E88"/>
    <w:rsid w:val="00B80A91"/>
    <w:rsid w:val="00B80DF4"/>
    <w:rsid w:val="00B82189"/>
    <w:rsid w:val="00B82835"/>
    <w:rsid w:val="00B82BEF"/>
    <w:rsid w:val="00B87B35"/>
    <w:rsid w:val="00B87FCF"/>
    <w:rsid w:val="00B95052"/>
    <w:rsid w:val="00B95DD9"/>
    <w:rsid w:val="00BA5DDE"/>
    <w:rsid w:val="00BB22C0"/>
    <w:rsid w:val="00BB3215"/>
    <w:rsid w:val="00BB36AB"/>
    <w:rsid w:val="00BB65BA"/>
    <w:rsid w:val="00BB7B40"/>
    <w:rsid w:val="00BC0A98"/>
    <w:rsid w:val="00BC1A0D"/>
    <w:rsid w:val="00BC4064"/>
    <w:rsid w:val="00BC62BF"/>
    <w:rsid w:val="00BD0DCE"/>
    <w:rsid w:val="00BD3D19"/>
    <w:rsid w:val="00BD4BEC"/>
    <w:rsid w:val="00BD544A"/>
    <w:rsid w:val="00BD674C"/>
    <w:rsid w:val="00BE127B"/>
    <w:rsid w:val="00BE326F"/>
    <w:rsid w:val="00BE35BB"/>
    <w:rsid w:val="00BE37E2"/>
    <w:rsid w:val="00BE3FED"/>
    <w:rsid w:val="00BE4FB9"/>
    <w:rsid w:val="00BE7EAB"/>
    <w:rsid w:val="00BF027B"/>
    <w:rsid w:val="00BF0A5A"/>
    <w:rsid w:val="00BF25A6"/>
    <w:rsid w:val="00BF438E"/>
    <w:rsid w:val="00BF4700"/>
    <w:rsid w:val="00BF5B4E"/>
    <w:rsid w:val="00BF5B65"/>
    <w:rsid w:val="00BF5CC5"/>
    <w:rsid w:val="00BF60E8"/>
    <w:rsid w:val="00BF6CDC"/>
    <w:rsid w:val="00C02CA7"/>
    <w:rsid w:val="00C10A96"/>
    <w:rsid w:val="00C1209C"/>
    <w:rsid w:val="00C121D2"/>
    <w:rsid w:val="00C12650"/>
    <w:rsid w:val="00C15B13"/>
    <w:rsid w:val="00C15C47"/>
    <w:rsid w:val="00C177A9"/>
    <w:rsid w:val="00C25DEC"/>
    <w:rsid w:val="00C26BE0"/>
    <w:rsid w:val="00C277FC"/>
    <w:rsid w:val="00C27CF6"/>
    <w:rsid w:val="00C30311"/>
    <w:rsid w:val="00C30400"/>
    <w:rsid w:val="00C30E57"/>
    <w:rsid w:val="00C32A3C"/>
    <w:rsid w:val="00C32D89"/>
    <w:rsid w:val="00C334B2"/>
    <w:rsid w:val="00C34033"/>
    <w:rsid w:val="00C34723"/>
    <w:rsid w:val="00C40216"/>
    <w:rsid w:val="00C41903"/>
    <w:rsid w:val="00C436D1"/>
    <w:rsid w:val="00C47B70"/>
    <w:rsid w:val="00C52DE9"/>
    <w:rsid w:val="00C531F3"/>
    <w:rsid w:val="00C5608D"/>
    <w:rsid w:val="00C56212"/>
    <w:rsid w:val="00C5727D"/>
    <w:rsid w:val="00C57BDA"/>
    <w:rsid w:val="00C606AE"/>
    <w:rsid w:val="00C61E0D"/>
    <w:rsid w:val="00C649D6"/>
    <w:rsid w:val="00C651D0"/>
    <w:rsid w:val="00C651FC"/>
    <w:rsid w:val="00C6793C"/>
    <w:rsid w:val="00C70810"/>
    <w:rsid w:val="00C70922"/>
    <w:rsid w:val="00C715D7"/>
    <w:rsid w:val="00C8104E"/>
    <w:rsid w:val="00C813B3"/>
    <w:rsid w:val="00C81F78"/>
    <w:rsid w:val="00C82172"/>
    <w:rsid w:val="00C828AB"/>
    <w:rsid w:val="00C83C65"/>
    <w:rsid w:val="00C85347"/>
    <w:rsid w:val="00C85B66"/>
    <w:rsid w:val="00C86E8A"/>
    <w:rsid w:val="00C87849"/>
    <w:rsid w:val="00C90F59"/>
    <w:rsid w:val="00C91CEA"/>
    <w:rsid w:val="00C91CF4"/>
    <w:rsid w:val="00C927F8"/>
    <w:rsid w:val="00C928F3"/>
    <w:rsid w:val="00C929C0"/>
    <w:rsid w:val="00C93B4A"/>
    <w:rsid w:val="00C93C08"/>
    <w:rsid w:val="00C93FCD"/>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5A8A"/>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A2A"/>
    <w:rsid w:val="00D55AB2"/>
    <w:rsid w:val="00D610E2"/>
    <w:rsid w:val="00D6121D"/>
    <w:rsid w:val="00D63018"/>
    <w:rsid w:val="00D64F34"/>
    <w:rsid w:val="00D67130"/>
    <w:rsid w:val="00D674B8"/>
    <w:rsid w:val="00D7011A"/>
    <w:rsid w:val="00D71448"/>
    <w:rsid w:val="00D7167C"/>
    <w:rsid w:val="00D72708"/>
    <w:rsid w:val="00D75759"/>
    <w:rsid w:val="00D758D1"/>
    <w:rsid w:val="00D76071"/>
    <w:rsid w:val="00D7614A"/>
    <w:rsid w:val="00D76C23"/>
    <w:rsid w:val="00D77341"/>
    <w:rsid w:val="00D81038"/>
    <w:rsid w:val="00D8329F"/>
    <w:rsid w:val="00D863FD"/>
    <w:rsid w:val="00D86C71"/>
    <w:rsid w:val="00D9073D"/>
    <w:rsid w:val="00D91958"/>
    <w:rsid w:val="00D92127"/>
    <w:rsid w:val="00DA331E"/>
    <w:rsid w:val="00DA46F4"/>
    <w:rsid w:val="00DA6965"/>
    <w:rsid w:val="00DA7784"/>
    <w:rsid w:val="00DB1140"/>
    <w:rsid w:val="00DB16F6"/>
    <w:rsid w:val="00DB21F8"/>
    <w:rsid w:val="00DB3628"/>
    <w:rsid w:val="00DB3EFC"/>
    <w:rsid w:val="00DB5307"/>
    <w:rsid w:val="00DB5F66"/>
    <w:rsid w:val="00DB714C"/>
    <w:rsid w:val="00DC29E0"/>
    <w:rsid w:val="00DC2BF1"/>
    <w:rsid w:val="00DC2C9D"/>
    <w:rsid w:val="00DC32B0"/>
    <w:rsid w:val="00DC413A"/>
    <w:rsid w:val="00DC5B9D"/>
    <w:rsid w:val="00DC6B5C"/>
    <w:rsid w:val="00DD01C1"/>
    <w:rsid w:val="00DD087E"/>
    <w:rsid w:val="00DD52EF"/>
    <w:rsid w:val="00DD5942"/>
    <w:rsid w:val="00DD5D8A"/>
    <w:rsid w:val="00DD5E6D"/>
    <w:rsid w:val="00DD6D95"/>
    <w:rsid w:val="00DD7403"/>
    <w:rsid w:val="00DE0D22"/>
    <w:rsid w:val="00DE31C6"/>
    <w:rsid w:val="00DE38DC"/>
    <w:rsid w:val="00DE4A50"/>
    <w:rsid w:val="00DE5881"/>
    <w:rsid w:val="00DF09AE"/>
    <w:rsid w:val="00DF18DB"/>
    <w:rsid w:val="00DF6078"/>
    <w:rsid w:val="00DF6945"/>
    <w:rsid w:val="00DF69AE"/>
    <w:rsid w:val="00DF7C10"/>
    <w:rsid w:val="00DF7FB6"/>
    <w:rsid w:val="00E01451"/>
    <w:rsid w:val="00E06050"/>
    <w:rsid w:val="00E06834"/>
    <w:rsid w:val="00E06D21"/>
    <w:rsid w:val="00E11676"/>
    <w:rsid w:val="00E11A02"/>
    <w:rsid w:val="00E12CE8"/>
    <w:rsid w:val="00E13163"/>
    <w:rsid w:val="00E14A05"/>
    <w:rsid w:val="00E14BEA"/>
    <w:rsid w:val="00E1674D"/>
    <w:rsid w:val="00E201C0"/>
    <w:rsid w:val="00E21868"/>
    <w:rsid w:val="00E22F10"/>
    <w:rsid w:val="00E24969"/>
    <w:rsid w:val="00E24CED"/>
    <w:rsid w:val="00E26A26"/>
    <w:rsid w:val="00E27DA5"/>
    <w:rsid w:val="00E324C5"/>
    <w:rsid w:val="00E35194"/>
    <w:rsid w:val="00E37FD4"/>
    <w:rsid w:val="00E424FB"/>
    <w:rsid w:val="00E43D4C"/>
    <w:rsid w:val="00E455BD"/>
    <w:rsid w:val="00E51EFC"/>
    <w:rsid w:val="00E523A2"/>
    <w:rsid w:val="00E529A9"/>
    <w:rsid w:val="00E5415E"/>
    <w:rsid w:val="00E54842"/>
    <w:rsid w:val="00E5518A"/>
    <w:rsid w:val="00E60444"/>
    <w:rsid w:val="00E6254C"/>
    <w:rsid w:val="00E64629"/>
    <w:rsid w:val="00E65954"/>
    <w:rsid w:val="00E66EAE"/>
    <w:rsid w:val="00E70020"/>
    <w:rsid w:val="00E70115"/>
    <w:rsid w:val="00E73207"/>
    <w:rsid w:val="00E74204"/>
    <w:rsid w:val="00E756A7"/>
    <w:rsid w:val="00E77BF3"/>
    <w:rsid w:val="00E8079E"/>
    <w:rsid w:val="00E81144"/>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90E"/>
    <w:rsid w:val="00EB54C2"/>
    <w:rsid w:val="00EB778D"/>
    <w:rsid w:val="00EC00CA"/>
    <w:rsid w:val="00EC08A6"/>
    <w:rsid w:val="00EC2695"/>
    <w:rsid w:val="00EC6B5B"/>
    <w:rsid w:val="00EC7247"/>
    <w:rsid w:val="00ED00B1"/>
    <w:rsid w:val="00ED080C"/>
    <w:rsid w:val="00ED150C"/>
    <w:rsid w:val="00ED482C"/>
    <w:rsid w:val="00ED4CFD"/>
    <w:rsid w:val="00EE217C"/>
    <w:rsid w:val="00EE3B2E"/>
    <w:rsid w:val="00EE5EF2"/>
    <w:rsid w:val="00EE6B35"/>
    <w:rsid w:val="00EE7638"/>
    <w:rsid w:val="00EF1996"/>
    <w:rsid w:val="00EF4016"/>
    <w:rsid w:val="00EF6F83"/>
    <w:rsid w:val="00F00757"/>
    <w:rsid w:val="00F02A65"/>
    <w:rsid w:val="00F059B4"/>
    <w:rsid w:val="00F05BF9"/>
    <w:rsid w:val="00F069FA"/>
    <w:rsid w:val="00F10638"/>
    <w:rsid w:val="00F11F63"/>
    <w:rsid w:val="00F12655"/>
    <w:rsid w:val="00F128A6"/>
    <w:rsid w:val="00F13010"/>
    <w:rsid w:val="00F14786"/>
    <w:rsid w:val="00F20D85"/>
    <w:rsid w:val="00F2234F"/>
    <w:rsid w:val="00F2272C"/>
    <w:rsid w:val="00F22E7C"/>
    <w:rsid w:val="00F22FD1"/>
    <w:rsid w:val="00F23EC5"/>
    <w:rsid w:val="00F249B5"/>
    <w:rsid w:val="00F2561E"/>
    <w:rsid w:val="00F3183D"/>
    <w:rsid w:val="00F35D0D"/>
    <w:rsid w:val="00F3709F"/>
    <w:rsid w:val="00F37162"/>
    <w:rsid w:val="00F3776D"/>
    <w:rsid w:val="00F378DE"/>
    <w:rsid w:val="00F414A0"/>
    <w:rsid w:val="00F42B0C"/>
    <w:rsid w:val="00F42C71"/>
    <w:rsid w:val="00F43006"/>
    <w:rsid w:val="00F45B2B"/>
    <w:rsid w:val="00F46359"/>
    <w:rsid w:val="00F57F0C"/>
    <w:rsid w:val="00F6086A"/>
    <w:rsid w:val="00F608AE"/>
    <w:rsid w:val="00F6643E"/>
    <w:rsid w:val="00F67187"/>
    <w:rsid w:val="00F673CE"/>
    <w:rsid w:val="00F67A65"/>
    <w:rsid w:val="00F70885"/>
    <w:rsid w:val="00F73712"/>
    <w:rsid w:val="00F73905"/>
    <w:rsid w:val="00F73E8F"/>
    <w:rsid w:val="00F7416B"/>
    <w:rsid w:val="00F74E14"/>
    <w:rsid w:val="00F755AF"/>
    <w:rsid w:val="00F7565F"/>
    <w:rsid w:val="00F8101A"/>
    <w:rsid w:val="00F81D96"/>
    <w:rsid w:val="00F8225C"/>
    <w:rsid w:val="00F8240B"/>
    <w:rsid w:val="00F836FA"/>
    <w:rsid w:val="00F83DC3"/>
    <w:rsid w:val="00F84503"/>
    <w:rsid w:val="00F87BE8"/>
    <w:rsid w:val="00F87DFA"/>
    <w:rsid w:val="00F9126D"/>
    <w:rsid w:val="00F91944"/>
    <w:rsid w:val="00F94E2D"/>
    <w:rsid w:val="00FA0950"/>
    <w:rsid w:val="00FA178A"/>
    <w:rsid w:val="00FA56B6"/>
    <w:rsid w:val="00FB0A1A"/>
    <w:rsid w:val="00FB0B9E"/>
    <w:rsid w:val="00FB1ADC"/>
    <w:rsid w:val="00FB1CFC"/>
    <w:rsid w:val="00FB5198"/>
    <w:rsid w:val="00FB5253"/>
    <w:rsid w:val="00FB69BF"/>
    <w:rsid w:val="00FB7D50"/>
    <w:rsid w:val="00FC12CF"/>
    <w:rsid w:val="00FC1816"/>
    <w:rsid w:val="00FC2399"/>
    <w:rsid w:val="00FC2580"/>
    <w:rsid w:val="00FC3978"/>
    <w:rsid w:val="00FD060F"/>
    <w:rsid w:val="00FD0FA0"/>
    <w:rsid w:val="00FD34C2"/>
    <w:rsid w:val="00FD34F8"/>
    <w:rsid w:val="00FD4CA6"/>
    <w:rsid w:val="00FD4CAC"/>
    <w:rsid w:val="00FE0140"/>
    <w:rsid w:val="00FE0CA5"/>
    <w:rsid w:val="00FE31FA"/>
    <w:rsid w:val="00FE502A"/>
    <w:rsid w:val="00FE6934"/>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3716129C-00CD-4AA2-871A-9C4BC9CEE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批注文字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批注主题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标题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21626-DC3C-4A09-8DD5-191A96C92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1758</Words>
  <Characters>10021</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OPPO_Haorui</cp:lastModifiedBy>
  <cp:revision>78</cp:revision>
  <cp:lastPrinted>2003-09-26T02:29:00Z</cp:lastPrinted>
  <dcterms:created xsi:type="dcterms:W3CDTF">2018-07-17T08:18:00Z</dcterms:created>
  <dcterms:modified xsi:type="dcterms:W3CDTF">2018-08-14T01:56:00Z</dcterms:modified>
</cp:coreProperties>
</file>